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9307</w:t>
        <w:tab/>
        <w:t>11912</w:t>
        <w:tab/>
        <w:t>SPS Software Engineer (w/m/d)</w:t>
        <w:tab/>
        <w:t>If you want to implement interesting and challenging projects with us and are looking for an attractive and varied job, Brunel is the right place for you. Here you build up cross-industry specialist knowledge and thus qualify on a broad basis, independent of the industry and flexibly for your further career path. Apply today to become a PLC software engineer and discover the diversity of engineering with Brunel.</w:t>
        <w:br/>
        <w:br/>
        <w:t>Job description:</w:t>
        <w:br/>
        <w:br/>
        <w:t>- Responsibility for the preparation of CAD data</w:t>
        <w:br/>
        <w:t>- Configure I/O link and PLC connections</w:t>
        <w:br/>
        <w:t>- Kinematization of components</w:t>
        <w:br/>
        <w:t>- Robot connections</w:t>
        <w:br/>
        <w:t>- Implementation of program tests</w:t>
        <w:br/>
        <w:t>- Database management</w:t>
        <w:br/>
        <w:t>- Responsibility for training of designers and programmers</w:t>
        <w:br/>
        <w:br/>
        <w:t>Your profile:</w:t>
        <w:br/>
        <w:br/>
        <w:t>- Completed degree in the field of electrical engineering, information technology or automation technology or a comparable qualification required</w:t>
        <w:br/>
        <w:t>- Experience in programming PLC controls and experience with B&amp;R required</w:t>
        <w:br/>
        <w:t>- Experience in dealing with CAD programs, preferably SolidWorks, desirable</w:t>
        <w:br/>
        <w:t>- Good knowledge of spoken and written English and German</w:t>
        <w:br/>
        <w:br/>
        <w:t>We offer:</w:t>
        <w:br/>
        <w:br/>
        <w:t>- Permanent employment contracts</w:t>
        <w:br/>
        <w:t>- In-house ver.di collective agreement</w:t>
        <w:br/>
        <w:t>- Flextime account</w:t>
        <w:br/>
        <w:t>- Funding concepts and further training</w:t>
        <w:br/>
        <w:t>- Social and additional benefits</w:t>
        <w:br/>
        <w:t>- 30 days holiday</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electrical engineering</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16:09:37.552000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