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5280</w:t>
        <w:tab/>
        <w:t>7885</w:t>
        <w:tab/>
        <w:t>Safety engineer (m/f/d)</w:t>
        <w:tab/>
        <w:t>Safety engineer (m/f/d)</w:t>
        <w:br/>
        <w:br/>
        <w:t>Your tasks:</w:t>
        <w:br/>
        <w:br/>
        <w:t>- EHS management in large plant construction projects (Large Capital Projects, LCP)</w:t>
        <w:br/>
        <w:t>- Participation in contract drafting and contractor selection</w:t>
        <w:br/>
        <w:t>-Organization of the safety work of the projects in the team to implement the EHS goals</w:t>
        <w:br/>
        <w:t>-Selection and technical management of the EHS consultants for the LCPs being looked after</w:t>
        <w:br/>
        <w:t>-Assist in the creation of the Construction EHS plan</w:t>
        <w:br/>
        <w:t>-Supporting the GEM internal security work</w:t>
        <w:br/>
        <w:t>-Further development and creation of EHS reports, media and requirements in LCP Construction</w:t>
        <w:br/>
        <w:br/>
        <w:t>Your qualifications:</w:t>
        <w:br/>
        <w:br/>
        <w:t>-Engineering studies (chemical, process engineering, mechanical or civil engineering) and specialist for occupational safety, several years of experience in occupational safety Alternatively: safety engineer</w:t>
        <w:br/>
        <w:t>-Work experience in assembly or construction</w:t>
        <w:br/>
        <w:t>- Safety and health coordinator according to RAB30 (advantageous)</w:t>
        <w:br/>
        <w:t>-knowledge of English</w:t>
        <w:br/>
        <w:t>-Leadership skills, determination, organizational skills</w:t>
        <w:br/>
        <w:t>- Excellent teamwork, reasoning, social skills</w:t>
        <w:br/>
        <w:br/>
        <w:t>Your advantages:</w:t>
        <w:br/>
        <w:br/>
        <w:t>- Exciting tasks open up diverse perspectives for personal development</w:t>
        <w:br/>
        <w:t>- Collegial teamwork and modern workplaces</w:t>
        <w:br/>
        <w:t>-Flexible working time models (up to 100% home office possible)</w:t>
        <w:br/>
        <w:t>-30 days holiday</w:t>
        <w:br/>
        <w:br/>
        <w:t>About Hays:</w:t>
        <w:br/>
        <w:br/>
        <w:t>In the Construction &amp; Property sector, we place specialists and executives in the construction and real estate industry. We support you and our customer companies in all areas of structural and civil engineering as well as in facility management, in large-scale plant construction, in TGA or in real estate management. As a supra-regional, global personnel services company, we can offer you positions and projects in your area as well as nationwide and worldwide - and all of this is completely free of charge for you. Register and benefit from interesting and suitable offers.</w:t>
        <w:tab/>
        <w:t>Engineer - electrical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16:01:23.500000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