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4600</w:t>
        <w:tab/>
        <w:t>7205</w:t>
        <w:tab/>
        <w:t>Sales representative (m/f/d) for the Berlin, Brandenburg and Saxony area</w:t>
        <w:tab/>
        <w:t>You are the contact person for architects, contractors, project developers and furnishing consultants for our high-quality products</w:t>
        <w:br/>
        <w:br/>
        <w:t>Your tasks</w:t>
        <w:br/>
        <w:t xml:space="preserve"> • Responsible and independent support for the existing customer and architect base</w:t>
        <w:br/>
        <w:t xml:space="preserve"> • Acquisition of new customers and/or projects</w:t>
        <w:br/>
        <w:t xml:space="preserve"> • Process customer inquiries, create offers and develop needs-based solution proposals</w:t>
        <w:br/>
        <w:t xml:space="preserve"> • Market and competition monitoring</w:t>
        <w:br/>
        <w:br/>
        <w:t>We expect</w:t>
        <w:br/>
        <w:t xml:space="preserve"> • Completed commercial or technical training</w:t>
        <w:br/>
        <w:t xml:space="preserve"> • Ideally experience in selling technical products</w:t>
        <w:br/>
        <w:t xml:space="preserve"> • Sales and result-oriented thinking</w:t>
        <w:br/>
        <w:t xml:space="preserve"> • Strong communication skills and a confident demeanor</w:t>
        <w:br/>
        <w:t xml:space="preserve"> • Efficient, responsible and independent way of working</w:t>
        <w:br/>
        <w:t xml:space="preserve"> • Confident handling of common MS Office programs</w:t>
        <w:br/>
        <w:br/>
        <w:t>We offer</w:t>
        <w:br/>
        <w:t xml:space="preserve"> • Secure job and performance-based pay with base salary and revenue share</w:t>
        <w:br/>
        <w:t xml:space="preserve"> • Demanding and varied task</w:t>
        <w:br/>
        <w:t xml:space="preserve"> • Induction and training by experienced colleagues</w:t>
        <w:br/>
        <w:t xml:space="preserve"> • A sales area with an existing customer and architect base and potential for growth</w:t>
        <w:br/>
        <w:t xml:space="preserve"> • Responsible autonomy and space for your own ideas</w:t>
        <w:br/>
        <w:t xml:space="preserve"> • Company vehicle</w:t>
        <w:br/>
        <w:t xml:space="preserve"> • Collegial, team-oriented atmosphere</w:t>
        <w:br/>
        <w:br/>
        <w:t>HAVE WE PIQUED YOUR INTEREST?</w:t>
        <w:br/>
        <w:t>Then drop by, give us a call or send us an email: bewerbung@durach.com</w:t>
        <w:tab/>
        <w:t>field worker</w:t>
        <w:tab/>
        <w:t>None</w:t>
        <w:tab/>
        <w:t>2023-03-07 15:59:59.126000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