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5753</w:t>
        <w:tab/>
        <w:t>8358</w:t>
        <w:tab/>
        <w:t>Schlosser (m/w/d) ab 14,50€</w:t>
        <w:tab/>
        <w:t>The ZAG-Leinefelde team is looking for you!</w:t>
        <w:br/>
        <w:br/>
        <w:t>Locksmith (m/f/d) takeover option</w:t>
        <w:br/>
        <w:t>in Leinefelde</w:t>
        <w:br/>
        <w:br/>
        <w:t>We are currently looking for motivated employees (m/f/d) for our customer. Support our customers on site and secure your chance to be hired!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development opportunities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>Tasks:</w:t>
        <w:br/>
        <w:t>- Preparation and planning of work tasks</w:t>
        <w:br/>
        <w:t>- repair work</w:t>
        <w:br/>
        <w:t>- Execution of metal construction work</w:t>
        <w:br/>
        <w:br/>
        <w:t>Profile:</w:t>
        <w:br/>
        <w:t>- Completed training as a locksmith (m/f/d), roofer (m/f/d) or electrician (m/f/d)</w:t>
        <w:br/>
        <w:t>- Experience required</w:t>
        <w:br/>
        <w:t>- Altitude capability</w:t>
        <w:br/>
        <w:t>- Willingness to perform, diligence and ability to work in a team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Metal worker - construction technology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16:02:21.843000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