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5588</w:t>
        <w:tab/>
        <w:t>8193</w:t>
        <w:tab/>
        <w:t>Secretary (m/f/d)</w:t>
        <w:tab/>
        <w:t>2023 March:</w:t>
        <w:br/>
        <w:t>Your new job with us:</w:t>
        <w:br/>
        <w:t>On behalf of our customer - a service provider based in Berlin - we are looking for you as a secretary (m/f/d) part-time or full-time.</w:t>
        <w:br/>
        <w:t>Your workplace is easily accessible by public transport.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#12596 in the subject line.)</w:t>
        <w:br/>
        <w:t>Please send us your documents via WhatsApp to +4915119479733 or by email to:</w:t>
        <w:br/>
        <w:t>bewerbung.reutlingen@zeitconcept.de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Secretarial and assistance tasks</w:t>
        <w:br/>
        <w:t>• Carrying out general assistance tasks for the site management</w:t>
        <w:br/>
        <w:t>• Support for the department management in the areas of project management and controlling</w:t>
        <w:br/>
        <w:t>• Maintenance of databases (project management, sales, references)</w:t>
        <w:br/>
        <w:t>• Management of incoming and outgoing mail</w:t>
        <w:br/>
        <w:t>• Management of the archive</w:t>
        <w:br/>
        <w:br/>
        <w:t>profile</w:t>
        <w:br/>
        <w:br/>
        <w:t>•</w:t>
        <w:tab/>
        <w:t>Completed commercial training</w:t>
        <w:br/>
        <w:t>• Experience in the above activities</w:t>
        <w:br/>
        <w:t>•</w:t>
        <w:tab/>
        <w:t>Good IT-Skills</w:t>
        <w:br/>
        <w:t>•</w:t>
        <w:tab/>
        <w:t>Good knowledge of German in speaking and writing</w:t>
        <w:br/>
        <w:br/>
        <w:t>compensation</w:t>
        <w:br/>
        <w:t>At zeitconcept you can expect a salary above the collective agreement (IGZ) plus surcharges and tax-free allowances - after the takeover by our customers, their attractive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Jauert</w:t>
        <w:br/>
        <w:t>Kaiserpassage 13</w:t>
        <w:br/>
        <w:t>72764 Reutlingen</w:t>
        <w:br/>
        <w:t>+49 7121 381277-0</w:t>
        <w:br/>
        <w:br/>
        <w:t>Application via email:</w:t>
        <w:br/>
        <w:t>bewerbung.reutlingen@zeitconcept.de</w:t>
        <w:br/>
        <w:br/>
        <w:t>Application via WhatsApp to +4915119479733 or via online form:</w:t>
        <w:br/>
        <w:t>https://zeitconcept.hr4you.org/applicationForm.php?sid=31343</w:t>
        <w:tab/>
        <w:t>Commercial Specialist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16:02:01.497000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