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7541</w:t>
        <w:tab/>
        <w:t>10146</w:t>
        <w:tab/>
        <w:t>Seller / cashier (m/f/d) for our service areas Seevetal &amp; Hasselhöhe</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worker / service employee / salesperson (m/f/d) for our Seevetal &amp; Hasselhöhe rest stops in full-time, part-time or as a temporary assistant - career changers also welcome. More than 10 reasons to work with SSP: Above-average, punctual, collectively agreed payment from €12.50/hour. Holiday bonus Christmas bonus Holiday surcharge Reduced staff meals Up to 50% discount in all our other sales outlets throughout Germany Opportunity to participate in our employee share program Employee offers from over 600 well-known providers such as adidas, C&amp;A, Thalia, Rossmann Comprehensive training and (further) development opportunities Announcement Duty roster always 1 month in advance Good transport links Your job with us in Service &amp; Sales includes: Selling and preparing food, coffee &amp; drinks Replenishing goods and displaying prices Keeping the guest area clean and tidy What you bring along: Your friendly, well-groomed appearance and joy in sales you inspire our customers. Willingness to work shifts. Of course, we are happy to cater to your individual needs. Lateral entrants are very welcome and age doesn't matter! Â  Tell us who you are and when you can start, also via WhatsApp (+49 151 21890076). We are looking forward to your application! Â</w:t>
        <w:tab/>
        <w:t>Helper - Hospitality</w:t>
        <w:tab/>
        <w:t>None</w:t>
        <w:tab/>
        <w:t>2023-03-07 16:06:00.908000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