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7859</w:t>
        <w:tab/>
        <w:t>10464</w:t>
        <w:tab/>
        <w:t>Senior Brand &amp; Online Marketing Controller (m/f/d)</w:t>
        <w:tab/>
        <w:t>The largest and fastest growing Revenue Channel at SIXT is Direct to the Consumer. This includes the full SIXT product offering to customers: SIXT rent, ride, share and mobility subscriptions via the web, app and offline. This Channel is driven by SIXT?s famous and award winning marketing activity aimed at delivering bookings and revenue as well as building awareness of SIXT and enhancing its brand image, especially in newer markets. To steer this fast, international, and versatile Marketing organization, a meaningful and timely Controlling set-up, tracking efficiency as well as costs, is essential. For this exciting job with a finger on the pulse of the market and consumer, we are looking for you, a convincing and qualified Senior Brand &amp; Online Marketing Controller (m/f/d). You will work in our head office in Pullach near Munich in the Commercial Controlling department. Sounds interesting? Then apply now!  What you will do: You support the strategic set-up and development of our Marketing Division through cost-tracking, ad-hoc reports, profitability analyses and maintaining and expanding the toolkit to steer Marketing activities  You own the Online Marketing steering process, track performance versus targets, roll-out tracking to unpaid subchannels, and help to deliver profitable growth  You are responsible for setting up, refining &amp; maintaining a tracking system for Offline Brand Marketing spend  You regularly analyze marketing performance, evaluate success of Marketing activities, and thus help improving efficiency of these campaigns  You work closely with Brand Marketing, (Online) Performance Marketing, Group Controlling, Commercial Analytics, Pricing, and other stakeholders  About you: You have completed a university degree in business administration, economics, or a similar field of studies with above-average success and you have several years of experience as controller for marketing, brand, online sales, or eCommerce   You have a strong analytical mindset, enjoy conceptual tasks, and comprehensively understand and solve business inquiries  You are results-oriented, flexible, and resilient, you have a service mentality, and you are assertive and experienced in the management of multiple interfaces   You have experience working with and querying complex databases directly using SQL or another query language  You are fluent in English. German is a plus  Additional Information Working at SIXT not only means creating the future of mobility, but also offers personal benefits. This means especially for you: 30 days of vacation, support for pension plans &amp; capital-forming benefits, mobility allowance of 20?/month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car leasing offers,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SIXT's rapid and profitable growth is based on solid business management, resilient planning and efficient management of the Group's governance and compliance structure. The finance department, including governance, compliance and risk management, contributes significantly to this success and offers a wide range of exciting topics: from accounting to planning and coordination tasks, risk management and controlling, to consulting services, with the aim of optimising internal business processes. Furthermore, the Internal Audit, which combines assurance and consulting, plays an important role to optimise the effectiveness of the divisions. About us:</w:t>
        <w:tab/>
        <w:t>Marketing specialist/assistant</w:t>
        <w:tab/>
        <w:t>None</w:t>
        <w:tab/>
        <w:t>2023-03-07 16:06:40.009000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