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4194</w:t>
        <w:tab/>
        <w:t>6799</w:t>
        <w:tab/>
        <w:t>(Senior) Performance Coach (m/w/d)</w:t>
        <w:tab/>
        <w:t>- Diverse development opportunities in coaching &amp; training | Top employer and international company</w:t>
        <w:br/>
        <w:br/>
        <w:t>company profile</w:t>
        <w:br/>
        <w:t>PageContracting is one of the fastest growing business areas within the PageGroup. Our core business is the placement of highly qualified specialists, who we place on a project-related basis in our customer companies in the areas of finance, IT and engineering on a freelance basis.</w:t>
        <w:br/>
        <w:br/>
        <w:t>We advise our corporate customers on personnel changes and candidates on the design of their project-oriented careers. As the shortage of skilled workers on the German labor market worsened, more and more companies are relying on qualified interim managers to deal with special entrepreneurial challenges. We want to use this market potential by having the PageGroup place a strong focus on the PageContracting division of its entrepreneurial activities and achieving exponential growth through strategic investments and the promotion of our employees.</w:t>
        <w:br/>
        <w:br/>
        <w:t>area of ​​responsibility</w:t>
        <w:br/>
        <w:br/>
        <w:t>-You design a professional offer for change, team and leadership coaching &amp; training</w:t>
        <w:br/>
        <w:t>-You initiate change processes through targeted analysis, advice and individual support as a sparring partner</w:t>
        <w:br/>
        <w:t>-You are the first point of contact for our sales and recruiting colleagues and maintain a trusting relationship at all levels</w:t>
        <w:br/>
        <w:t>-By regularly monitoring the success and reporting of the coaching carried out, you contribute to ensuring the high quality standard</w:t>
        <w:br/>
        <w:t>-Your goal is to promote sales culture, communication, teamwork and leadership in such a way that success can be measured using key figures</w:t>
        <w:br/>
        <w:br/>
        <w:t>requirement profile</w:t>
        <w:br/>
        <w:br/>
        <w:t>-You are a certified business coach (m/f/d) and ideally train the trainer</w:t>
        <w:br/>
        <w:t>-Your training and/or coaching experience from a dynamic company will help you to win over new groups and lead them to their goals</w:t>
        <w:br/>
        <w:t>-Your passion for coaching/training sales teams and your sales expertise set you apart</w:t>
        <w:br/>
        <w:t>-Ideally, you have experience in human resources services</w:t>
        <w:br/>
        <w:t>-Self-management and self-discipline are just as natural to you as empathetic communication and a performance-oriented understanding</w:t>
        <w:br/>
        <w:t>-You offer open communication channels, are binding in your dealings and trusting in the exchange</w:t>
        <w:br/>
        <w:t>-Your ability to coordinate multiple projects/tasks while delivering high quality results sets you apart</w:t>
        <w:br/>
        <w:t>-Very good knowledge of Microsoft Office, especially Power Point and Excel</w:t>
        <w:br/>
        <w:t>-Fluent German and English skills, both written and spoken</w:t>
        <w:br/>
        <w:t>-Traveling</w:t>
        <w:br/>
        <w:br/>
        <w:t>Compensation Package</w:t>
        <w:br/>
        <w:t>The employees are our focus, for which we have already been awarded several times as a top employer. A large-scale study by BRIGITTE counts the PageGroup among the "best companies for women"!</w:t>
        <w:br/>
        <w:t>With us you have the opportunity to shape your own career. In addition, we offer you the following additional services and programs:</w:t>
        <w:br/>
        <w:br/>
        <w:t>-Flexible working (flexible working time models, home office, mobile working)</w:t>
        <w:br/>
        <w:t>-Additional benefits to improve the compatibility of work and family, special focus on those returning from parental leave and much more</w:t>
        <w:br/>
        <w:t>-Diversity &amp; Inclusion is our top priority! Therefore, we offer our employees additional focus groups and networks such as Parents@Page, Women@Page, Ability@Page, Pride@Page and Unity@Page</w:t>
        <w:br/>
        <w:t>-An attractive salary package with a high fixed salary and an uncapped bonus scheme</w:t>
        <w:br/>
        <w:t>-Employer-funded pension</w:t>
        <w:br/>
        <w:t>-Transparent promotion criteria and clear career paths with first-class training</w:t>
        <w:br/>
        <w:t>-Attractive holiday arrangements based on company affiliation, additional paid "wellbeing" days</w:t>
        <w:br/>
        <w:t>-A flexible mobility policy</w:t>
        <w:br/>
        <w:t>-Exclusive incentives and corporate benefits as well as a sustainable health program (e.g. Gympass)</w:t>
        <w:tab/>
        <w:t>IT-Trainer/in</w:t>
        <w:tab/>
        <w:t>None</w:t>
        <w:tab/>
        <w:t>2023-03-07 15:59:09.284000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