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1160</w:t>
        <w:tab/>
        <w:t>3765</w:t>
        <w:tab/>
        <w:t>Service technician Southern Germany (m/f/d)</w:t>
        <w:tab/>
        <w:t>Are you looking for a diverse, innovative and challenging work environment? Then matching offers you many options. Professional and personal development are very important in our company.</w:t>
        <w:br/>
        <w:br/>
        <w:t>Your tasks:</w:t>
        <w:br/>
        <w:br/>
        <w:t>- The focus of your work is the independent implementation of maintenance and repair work on special machines for civil engineering</w:t>
        <w:br/>
        <w:t>- Furthermore, you accompany the handover of new machines to the customer in the team</w:t>
        <w:br/>
        <w:t>- Close cooperation and coordination with the internal service team</w:t>
        <w:br/>
        <w:br/>
        <w:br/>
        <w:t>Your profile:</w:t>
        <w:br/>
        <w:br/>
        <w:t>- Completed vocational training as a mechanic, mechatronics technician or comparable. Alternatively, further training to become a mechanical engineering or mechatronics technician</w:t>
        <w:br/>
        <w:t>- First professional experience as a service technician in mechanical engineering desirable</w:t>
        <w:br/>
        <w:t>- Independent working methods, a high level of commitment and good communication skills with customers are prerequisites</w:t>
        <w:br/>
        <w:t>- Willingness to service assignments in southern Germany, mainly in the daily commute. Careful training and a modern service vehicle are guaranteed</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Technician - mechanical engineering (without focus)</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15:52:55.486000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