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989</w:t>
        <w:tab/>
        <w:t>3594</w:t>
        <w:tab/>
        <w:t>Shift manager breakfast kitchen (m/f/d)</w:t>
        <w:tab/>
        <w:t>+++ Off to new shores +++ Off to new shores +++ Off to new shores +++</w:t>
        <w:br/>
        <w:br/>
        <w:t>We are now looking for: Shift manager breakfast kitchen (m/f/d) in Büsum</w:t>
        <w:br/>
        <w:br/>
        <w:t>For our customer we are looking for a full-time shift manager breakfast kitchen (m/f/d). The future workplace is a modern hotel resort in Büsum.</w:t>
        <w:br/>
        <w:br/>
        <w:t>your future area of ​​responsibility</w:t>
        <w:br/>
        <w:br/>
        <w:t>• Responsibility for the smooth running of the breakfast kitchen</w:t>
        <w:br/>
        <w:t>• Independent preparation, preparation and follow-up of the breakfast buffet</w:t>
        <w:br/>
        <w:t>• Taking care of the buffet during breakfast time, placing orders</w:t>
        <w:br/>
        <w:t>• Induction and continuous management of employees, training of trainees and interns</w:t>
        <w:br/>
        <w:t>• Provision and follow-up of the mise en places</w:t>
        <w:br/>
        <w:br/>
        <w:t>your profile</w:t>
        <w:br/>
        <w:br/>
        <w:t>• Completed training in the field of gastronomy, but not a requirement</w:t>
        <w:br/>
        <w:t>• High quality awareness, attention to detail, creativity and strong organizational skills</w:t>
        <w:br/>
        <w:t>• Ability to work in a team, reliability and high resilience</w:t>
        <w:br/>
        <w:t>• Passion for natural, individual and guest-oriented work</w:t>
        <w:br/>
        <w:t>• Communicative, motivated and dedicated personality</w:t>
        <w:br/>
        <w:br/>
        <w:t>The company offers</w:t>
        <w:br/>
        <w:br/>
        <w:t>• Over-pay and in-house perks</w:t>
        <w:br/>
        <w:t>• Documented recording of working hours, usually a 5-day week and regular working hours from 6:00 a.m. to 2:30 p.m. or 7:00 a.m. to 3:30 p.m</w:t>
        <w:br/>
        <w:t>• Secure, year-round job in an innovative, sustainable company</w:t>
        <w:br/>
        <w:t>• Modern &amp; pleasant working atmosphere</w:t>
        <w:br/>
        <w:t>• Interesting and varied work in a family atmosphere</w:t>
        <w:br/>
        <w:t>• If necessary, an employee apartment can be rented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chef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15:52:34.274000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