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2654</w:t>
        <w:tab/>
        <w:t>5259</w:t>
        <w:tab/>
        <w:t>Site Manager Construction Elements (m/f/x)</w:t>
        <w:tab/>
        <w:t>Site Manager Construction Elements (m/f/x)</w:t>
        <w:br/>
        <w:br/>
        <w:t>job facts</w:t>
        <w:br/>
        <w:br/>
        <w:t>Function:</w:t>
        <w:br/>
        <w:t>Site Manager Construction Elements (m/f/x)</w:t>
        <w:br/>
        <w:br/>
        <w:t>Location:</w:t>
        <w:br/>
        <w:t>Mühldorf am Inn</w:t>
        <w:br/>
        <w:br/>
        <w:t>Working hours:</w:t>
        <w:br/>
        <w:t>full time</w:t>
        <w:br/>
        <w:br/>
        <w:t>Type of enployment:</w:t>
        <w:br/>
        <w:t>unlimited</w:t>
        <w:br/>
        <w:br/>
        <w:t>hire date:</w:t>
        <w:br/>
        <w:t>as soon as possible</w:t>
        <w:br/>
        <w:br/>
        <w:t>Our customer</w:t>
        <w:br/>
        <w:br/>
        <w:t>has been working in the field of dry construction and interior design for almost 30 years and now employs around 100 people. His focus is on the areas of interior doors, interior windows as well as industrial and commercial buildings. Very interesting projects are regularly carried out with top-class customers. With our own high-quality metalwork and carpentry, the projects can be processed very flexibly and individually.</w:t>
        <w:br/>
        <w:br/>
        <w:t>Your tasks</w:t>
        <w:br/>
        <w:br/>
        <w:t>• Implementation of the project and time planning</w:t>
        <w:br/>
        <w:t>• Submission of offers and supplements</w:t>
        <w:br/>
        <w:t>• Guidance of the fitters</w:t>
        <w:br/>
        <w:t>• Contact person for customers and architects</w:t>
        <w:br/>
        <w:t>• Invoicing and measurement</w:t>
        <w:br/>
        <w:br/>
        <w:t>Who they are</w:t>
        <w:br/>
        <w:br/>
        <w:t>• Training as a carpenter, locksmith or similar</w:t>
        <w:br/>
        <w:t>• Alternatively study in the field of technology or engineering</w:t>
        <w:br/>
        <w:t>• Several years of professional experience in the field of components</w:t>
        <w:br/>
        <w:t>• Advanced knowledge of spoken and written German</w:t>
        <w:br/>
        <w:t>• Reliability and team-oriented work</w:t>
        <w:br/>
        <w:t>• Knowledge of VOB helpful</w:t>
        <w:br/>
        <w:t>• MS Office</w:t>
        <w:br/>
        <w:t>• Category B driver's license</w:t>
        <w:br/>
        <w:br/>
        <w:t>your benefits</w:t>
        <w:br/>
        <w:br/>
        <w:t>• In-house joinery and locksmith's shop</w:t>
        <w:br/>
        <w:t>• Pay above the standard pay scale</w:t>
        <w:br/>
        <w:t>• Permanent permanent position directly with our customer</w:t>
        <w:br/>
        <w:t>• Complimentary drinks and coffee and lunch allowance</w:t>
        <w:br/>
        <w:t>• Other benefits such as supplementary health insurance and capital-forming benefits</w:t>
        <w:br/>
        <w:t>• Modern workplace with company mobile phone and laptop</w:t>
        <w:br/>
        <w:t>• Company vehicle, also for private use</w:t>
        <w:br/>
        <w:t>• Collegial togetherness, company outings and celebrations</w:t>
        <w:br/>
        <w:t>• No disruption on weekends and holidays!</w:t>
        <w:br/>
        <w:t>• Home office possible on a daily basis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1871</w:t>
        <w:tab/>
        <w:t>site manager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15:55:59.491000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