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9351</w:t>
        <w:tab/>
        <w:t>11956</w:t>
        <w:tab/>
        <w:t>Site manager - Kempten/Ulm/Memmingen (f/m/d)</w:t>
        <w:tab/>
        <w:t>Are you interested in the subject areas of special civil engineering and do you dare to renovate the foundations of an entire route, including the construction site organization and the coordination of the construction site personnel in various assembly activities - Then take your decisive career step, apply to Brunel and experience the diversity of the engineering. Because we are looking for you as a site manager for steel structures and reinforced concrete foundations.</w:t>
        <w:br/>
        <w:br/>
        <w:t>Job description:</w:t>
        <w:br/>
        <w:br/>
        <w:t>- Independently you will handle a rehabilitation contract in the field of special civil engineering for foundations of power poles together with a seasoned team.</w:t>
        <w:br/>
        <w:t>- Your area of ​​responsibility begins with the preparation of the offer and ends with the acceptance by the customer.</w:t>
        <w:br/>
        <w:t>- You will be responsible for customer service and cost control.</w:t>
        <w:br/>
        <w:t>- You are responsible for the management and allocation of the assembly staff and the coordination of sub-companies, as well as the construction site organization and coordination with regard to the required materials and tools.</w:t>
        <w:br/>
        <w:t>- This also includes quality assurance and control of the assembly activities, as well as occupational safety on the construction sites.</w:t>
        <w:br/>
        <w:t>- Of course you carry out the project documentation as well as the ongoing deadline and cost control.</w:t>
        <w:br/>
        <w:t>- Your area of ​​responsibility ends with the final inspection and handover to the customer.</w:t>
        <w:br/>
        <w:br/>
        <w:t>Your profile:</w:t>
        <w:br/>
        <w:br/>
        <w:t>- Completed degree in civil engineering, civil engineering or comparable qualifications, preferably with civil engineering experience.</w:t>
        <w:br/>
        <w:t>- You have a valid class B driver's license and are willing to travel to work on the construction site.</w:t>
        <w:br/>
        <w:t>- We value your problem-solving skills, initiative, motivation, flexibility and mobility.</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site manager</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16:09:42.959000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