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9503</w:t>
        <w:tab/>
        <w:t>12108</w:t>
        <w:tab/>
        <w:t>Site manager for the construction of wind turbines (f/m/d)</w:t>
        <w:tab/>
        <w:t>If you are looking for a diverse, innovative and challenging work environment, you have many opportunities with Brunel GmbH. We offer you challenging tasks in highly qualified and dynamic teams.</w:t>
        <w:br/>
        <w:br/>
        <w:t>Job description:</w:t>
        <w:br/>
        <w:br/>
        <w:t>- As site manager, you assume responsibility for the management and supervision of international</w:t>
        <w:br/>
        <w:t>Construction sites during the construction of wind turbines.</w:t>
        <w:br/>
        <w:br/>
        <w:t>- You accompany the projects of our customers up to their commissioning.</w:t>
        <w:br/>
        <w:br/>
        <w:t>- You will be responsible for the organizational and logistical coordination of the construction sites</w:t>
        <w:br/>
        <w:t>Place as well as the acceptance of the tower assembly, the plant construction as well as the</w:t>
        <w:br/>
        <w:t>Cabling.</w:t>
        <w:br/>
        <w:t>- You support our customers in the timely implementation and control of all activities associated with the installation.</w:t>
        <w:br/>
        <w:br/>
        <w:t>Your profile:</w:t>
        <w:br/>
        <w:br/>
        <w:t>- Your experience in managing demanding construction sites, combined with a well-founded, technical background (technician/engineer) make you the ideal addition to our team.</w:t>
        <w:br/>
        <w:t>- First managerial and international experience in the assembly area as well as professional experience in the field of</w:t>
        <w:br/>
        <w:t>Steel construction assembly, bridge construction, power plant construction or wind energy enable you to quickly enter your new area of ​​responsibility.</w:t>
        <w:br/>
        <w:br/>
        <w:t>- Good English language skills, assertiveness and a confident, committed demeanor as well as your willingness to travel round off your profile.</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w:t>
        <w:br/>
        <w:t>In combination with support through further training, you will be able to surpass yourself both professionally and personally in the coming years. With the opportunity to exchange information with Brunel employees worldwide, you will benefit in the long term from different knowledge and experiences.</w:t>
        <w:br/>
        <w:t>Have we aroused your interest? Then please apply using our online form. 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site manager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