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4709</w:t>
        <w:tab/>
        <w:t>7314</w:t>
        <w:tab/>
        <w:t>Skilled fitter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Laying electrical lines in cable protection tubes and shafts</w:t>
        <w:br/>
        <w:t>• Electrical connection work</w:t>
        <w:br/>
        <w:t>• Electromechanical component assembly</w:t>
        <w:br/>
        <w:br/>
        <w:br/>
        <w:t>Your profile:</w:t>
        <w:br/>
        <w:t>• Completed training as an electromechanic (m/f/d) or comparable</w:t>
        <w:br/>
        <w:t>• Fine mechanical skills and technical understanding</w:t>
        <w:br/>
        <w:t>• First professional experience is an advantage</w:t>
        <w:br/>
        <w:t>• Assertiveness and - independence</w:t>
        <w:br/>
        <w:br/>
        <w:br/>
        <w:t>Interest?</w:t>
        <w:br/>
        <w:t>We look forward to receiving your complete application documents, stating your earliest possible starting date.</w:t>
        <w:tab/>
        <w:t>Electromechanic</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16:00:13.124000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