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2432</w:t>
        <w:tab/>
        <w:t>5037</w:t>
        <w:tab/>
        <w:t>Skilled machine operators (m/f/d) day shift</w:t>
        <w:tab/>
        <w:t>As one of the top 5 personnel service providers in Germany, which also operates nationally, TIMEPARTNER offers much more than just planning security.</w:t>
        <w:br/>
        <w:t>Are you interested in changes and varied tasks?</w:t>
        <w:br/>
        <w:t>For our customer in Ilmenau we are looking for you as a dexterous machine operator (m/f/d) for a long-term assignment.</w:t>
        <w:br/>
        <w:t>Become part of TIMEPARTNER and apply today!</w:t>
        <w:br/>
        <w:t>Or are you looking for work in Suhl, Coburg, Eisfeld, Hildburghausen or Auengrund instead? Here, too, we have attractive offers. Just get in touch, your new job is waiting for you!</w:t>
        <w:br/>
        <w:br/>
        <w:t>Benefits we offer</w:t>
        <w:br/>
        <w:br/>
        <w:t>- Long-term assignments at renowned customer companies</w:t>
        <w:br/>
        <w:t>- above-tariff remuneration options (iGZ tariff)</w:t>
        <w:br/>
        <w:t>- Holiday and Christmas bonuses</w:t>
        <w:br/>
        <w:t>- individual care</w:t>
        <w:br/>
        <w:t>- Personal care</w:t>
        <w:br/>
        <w:br/>
        <w:br/>
        <w:t>your area of ​​responsibility</w:t>
        <w:br/>
        <w:br/>
        <w:t>- machine operation</w:t>
        <w:br/>
        <w:t>- optical quality control, measure and check</w:t>
        <w:br/>
        <w:t>- Machining of small parts</w:t>
        <w:br/>
        <w:t>- Working day shift</w:t>
        <w:br/>
        <w:br/>
        <w:br/>
        <w:t>your qualifications</w:t>
        <w:br/>
        <w:br/>
        <w:t>- Experience in machine operation desired</w:t>
        <w:br/>
        <w:t>- Independent way of working</w:t>
        <w:br/>
        <w:t>- ability to work in a team</w:t>
        <w:br/>
        <w:t>- high quality awareness</w:t>
        <w:br/>
        <w:t>- pronounced dexterity (small parts processing)</w:t>
        <w:br/>
        <w:t>- German language skills in speaking and writing</w:t>
        <w:br/>
        <w:br/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tab/>
        <w:t>Helper - Metalworking</w:t>
        <w:tab/>
        <w:t>None</w:t>
        <w:tab/>
        <w:t>2023-03-07 15:55:32.107000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