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9131</w:t>
        <w:tab/>
        <w:t>11736</w:t>
        <w:tab/>
        <w:t>Skilled worker / bricklayer as track builder</w:t>
        <w:tab/>
        <w:t>We are looking for motivated employees for over 500 different professions. And all over Germany. Whether experienced professionals or career starters: inside - we offer numerous entry and further training opportunities.</w:t>
        <w:br/>
        <w:br/>
        <w:t>We are looking for you as a track builder (f/m/d) for DB Netz AG at the Sangerhausen location as soon as possible.</w:t>
        <w:br/>
        <w:t>Your tasks:</w:t>
        <w:br/>
        <w:br/>
        <w:br/>
        <w:t>- You are responsible for the maintenance of our rail network and our systems as well as for fault clearance measures if necessary</w:t>
        <w:br/>
        <w:t>- You will be involved in inspection, maintenance and repair work on track systems (e.g. rails, sleepers, track bed).</w:t>
        <w:br/>
        <w:t>- You work mainly outdoors</w:t>
        <w:br/>
        <w:t>- Your work begins and ends at your central base. All necessary materials, modern equipment and measuring instruments as well as vehicles will be provided to you</w:t>
        <w:br/>
        <w:t>- Your high-quality work clothing will also be provided and cleaned</w:t>
        <w:br/>
        <w:t>- You will go through our internal qualification program, attend regular training courses and keep learning</w:t>
        <w:br/>
        <w:br/>
        <w:br/>
        <w:t>Your profile:</w:t>
        <w:br/>
        <w:br/>
        <w:br/>
        <w:t>- You have successfully completed vocational training as a civil engineering worker / track builder</w:t>
        <w:br/>
        <w:t>- You enjoy working outdoors</w:t>
        <w:br/>
        <w:t>- You are willing to be on call and work on weekends and public holidays</w:t>
        <w:br/>
        <w:t>- You work reliably and are a team player and flexible</w:t>
        <w:br/>
        <w:t>- You bring commitment and willingness to learn to go through the internal qualification</w:t>
        <w:br/>
        <w:br/>
        <w:br/>
        <w:t>your advantages</w:t>
        <w:br/>
        <w:t>* You can be sure of a long-term perspective through your permanent employment in a future-oriented group.</w:t>
        <w:br/>
        <w:t>* You always give everything and therefore get a lot in return: a standard salary package with generally permanent employment contracts and job security as well as a wide range of fringe benefits and a company pension scheme.</w:t>
        <w:br/>
        <w:t>* We not only meet you at eye level, but usually where you are at home. With jobs in every federal state, in large cities as well as in smaller towns and communities.</w:t>
        <w:br/>
        <w:t>* With seminars, training courses and qualifications, we offer you individual and long-term development and promotion opportunities at specialist, project or management level.</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Maurer/in</w:t>
        <w:tab/>
        <w:t>None</w:t>
        <w:tab/>
        <w:t>2023-03-07 16:09:15.894000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