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2425</w:t>
        <w:tab/>
        <w:t>5030</w:t>
        <w:tab/>
        <w:t>Skilled workers (m/f/d) in road construction and civil engineering</w:t>
        <w:tab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br/>
        <w:br/>
        <w:t>Benefits we offer</w:t>
        <w:br/>
        <w:t>TIME FOR A NEW BEGINNINGWith the TIMEPARTNER team, you can look forward to the job that suits you and your talents - we'll take care of the rest. Rely on a dynamic and innovative team that will support you in every respect. Thanks to our know-how and many years of experience, we can guarantee that you are in the best hands.VERSATILE. INDIVIDUALLY. APPROPRIATE.</w:t>
        <w:br/>
        <w:br/>
        <w:t>Your area of ​​responsibility in road construction and civil engineering</w:t>
        <w:br/>
        <w:br/>
        <w:t>- Execution of customary commercial activities in road construction and civil engineering</w:t>
        <w:br/>
        <w:t>- Operation of small devices, e.g. rammers, vibratory plates or loaders</w:t>
        <w:br/>
        <w:t>- Prepare and secure the construction site</w:t>
        <w:br/>
        <w:t>- Setting up storage locations</w:t>
        <w:br/>
        <w:br/>
        <w:br/>
        <w:t>your qualifications</w:t>
        <w:br/>
        <w:br/>
        <w:t>- Completed industrial-technical vocational training in road, canal and/or pipeline construction</w:t>
        <w:br/>
        <w:t>- Ideally professional experience in road construction and civil engineering</w:t>
        <w:br/>
        <w:t>- Ability to work in a team, resilience, flexibility</w:t>
        <w:br/>
        <w:t>- Class B driver's license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pipeline builder</w:t>
        <w:tab/>
        <w:t>None</w:t>
        <w:tab/>
        <w:t>2023-03-07 15:55:31.249000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