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8659</w:t>
        <w:tab/>
        <w:t>11264</w:t>
        <w:tab/>
        <w:t>Softwarearchitekt Embedded &amp; WebGUI (m/w/d)</w:t>
        <w:tab/>
        <w:t>Internationally present and successful, the family-run ifm group of companies has been setting the highest quality standards and technical milestones in the automation industry since 1969.</w:t>
        <w:br/>
        <w:br/>
        <w:t>For our location in Tettnang we are looking for you</w:t>
        <w:br/>
        <w:br/>
        <w:t>Software Architect Embedded &amp; WebGUI (m/f/d)</w:t>
        <w:br/>
        <w:br/>
        <w:t>Your tasks</w:t>
        <w:br/>
        <w:br/>
        <w:t>As a software architect (m/f/d) you are responsible for the complex software architecture of the entire RFID product</w:t>
        <w:br/>
        <w:t>You conceptualize, design and develop software architectures for the Linux embedded system, the connectivity interfaces and the WebGUI</w:t>
        <w:br/>
        <w:t>You are responsible for the technical management of an international software team</w:t>
        <w:br/>
        <w:t>You moderate workshops with interdisciplinary teams for the design of software architectures in complex products</w:t>
        <w:br/>
        <w:t>You are responsible for driving group-wide platform projects and defining platform requirements</w:t>
        <w:br/>
        <w:br/>
        <w:t>your profile</w:t>
        <w:br/>
        <w:br/>
        <w:t>Completed studies in the field of technical computer science, electrical engineering, information technology or comparable training</w:t>
        <w:br/>
        <w:t>You have at least 5 years of professional experience in software development</w:t>
        <w:br/>
        <w:t>You have very good knowledge of C and C++ as well as very good knowledge of object-oriented programming and component-based architectural design</w:t>
        <w:br/>
        <w:t>You think analytically, goal- and solution-oriented and are decisive</w:t>
        <w:br/>
        <w:t>Fluent written and spoken German and English</w:t>
        <w:br/>
        <w:br/>
        <w:t>We offer</w:t>
        <w:br/>
        <w:br/>
        <w:t>Open, informal corporate culture and short decision-making processes</w:t>
        <w:br/>
        <w:t>Challenging, varied area of ​​responsibility with largely independent work in a dedicated team</w:t>
        <w:br/>
        <w:t>Collegial and team-oriented work environment</w:t>
        <w:br/>
        <w:t>Individual and well-founded training</w:t>
        <w:br/>
        <w:t>A wide range of offers for personal and professional further training as part of the ifm learning factory</w:t>
        <w:br/>
        <w:t>Joint events such as team days, company celebrations, sporting events and much more.</w:t>
        <w:br/>
        <w:t>Company health management (BGM) and various fitness and sports offers</w:t>
        <w:br/>
        <w:t>Flexible working hours</w:t>
        <w:br/>
        <w:t>Christmas and holiday bonuses</w:t>
        <w:br/>
        <w:t>corporate bonus</w:t>
        <w:br/>
        <w:t>Employer-funded pension</w:t>
        <w:br/>
        <w:br/>
        <w:t>Apply now - we look forward to seeing you!</w:t>
        <w:br/>
        <w:br/>
        <w:t>ifm electronic gmbh</w:t>
        <w:br/>
        <w:t>Mrs Marieke Lang</w:t>
        <w:br/>
        <w:t>ifm syntron gmbh</w:t>
        <w:br/>
        <w:t>Marienfelder Str. 10</w:t>
        <w:br/>
        <w:t>88069 Tettnang</w:t>
        <w:br/>
        <w:t>mareike.lang@ifm.com</w:t>
        <w:tab/>
        <w:t>ERP application developer</w:t>
        <w:tab/>
        <w:t>None</w:t>
        <w:tab/>
        <w:t>2023-03-07 16:08:18.202000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