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5801</w:t>
        <w:tab/>
        <w:t>8406</w:t>
        <w:tab/>
        <w:t>Specialist in warehousing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Truck coordination</w:t>
        <w:br/>
        <w:t>- Use of SAP and for pre-recording and posting EDI delivery notes</w:t>
        <w:br/>
        <w:t>- Time slot control</w:t>
        <w:br/>
        <w:t>- Completing the score card (processing Excel spreadsheets and entering delivery notes)</w:t>
        <w:br/>
        <w:t>- Control of incoming goods</w:t>
        <w:br/>
        <w:t>- Label goods</w:t>
        <w:br/>
        <w:t>- Repackaging of goods</w:t>
        <w:br/>
        <w:t>- Appointment arrangements with the customer</w:t>
        <w:br/>
        <w:br/>
        <w:br/>
        <w:t>Your profile:</w:t>
        <w:br/>
        <w:t>- Qualification as a warehouse clerk (m/f/d) or similar</w:t>
        <w:br/>
        <w:t>- First experiences in warehouse work</w:t>
        <w:br/>
        <w:t>- German language skills in speaking and writing</w:t>
        <w:br/>
        <w:t>- organizational skills</w:t>
        <w:br/>
        <w:t>- Working responsibly</w:t>
        <w:tab/>
        <w:t>Specialist warehouse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16:02:27.719000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