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w:t>
        <w:tab/>
        <w:t>2866</w:t>
        <w:tab/>
        <w:t>Specialist (m/f/d) in internal medicine or general medicine I Mecklenburg Lake District</w:t>
        <w:tab/>
        <w:t>Assistant doctor internal medicine (m/f/d)</w:t>
        <w:br/>
        <w:t>Mecklenburg Lake District I Attractive environment</w:t>
        <w:br/>
        <w:br/>
        <w:t>Location: Mecklenburg Lake District</w:t>
        <w:br/>
        <w:br/>
        <w:t>Type of employment: Permanent position in rehabilitation clinic</w:t>
        <w:br/>
        <w:br/>
        <w:t>Remuneration: Attractive contract conditions</w:t>
        <w:br/>
        <w:br/>
        <w:t>Working time: full time</w:t>
        <w:br/>
        <w:br/>
        <w:t>Description</w:t>
        <w:br/>
        <w:br/>
        <w:t>Our client is a modern, extensively equipped rehabilitation clinic with a motivated team of doctors, nurses and therapists in the fields of urology and oncology, cardiology, orthopedics and transplantation medicine and our own dialysis. In the middle of the Mecklenburg Lake District and yet conveniently located, the clinic offers excellent working conditions (work-life balance) and attractive contract conditions as well as support in finding accommodation.</w:t>
        <w:br/>
        <w:br/>
        <w:t>your benefits</w:t>
        <w:br/>
        <w:br/>
        <w:t>• Work in varied medical fields</w:t>
        <w:br/>
        <w:t>• Cooperation with different experts (flat hierarchy)</w:t>
        <w:br/>
        <w:t>• Attractive leisure activities with exceptional nature (those who love sport or peace and a healthy environment will find it there)</w:t>
        <w:br/>
        <w:t>• good work-life balance</w:t>
        <w:br/>
        <w:br/>
        <w:t>Your tasks</w:t>
        <w:br/>
        <w:br/>
        <w:t>• Collaboration in the cardiology department</w:t>
        <w:br/>
        <w:t>• Use in the sleep laboratory, among other things</w:t>
        <w:br/>
        <w:t>• The work focuses on the follow-up treatment of patients with coronary heart disease, angina pectoris, condition after a heart attack and heart surgery, cardiac arrhythmias and heart valve diseases</w:t>
        <w:br/>
        <w:t>• Examination, treatment and counseling of patients in the field of inpatient rehabilitation and follow-up treatment</w:t>
        <w:br/>
        <w:t>• The clinic provides a wide range of cardiological diagnostics (computer-assisted stress ECG, echocardiography with second harmonic imaging, including stress, contrast and transoesophageal echocardiography, spiroergometry, color-coded duplex sonography, etc.)</w:t>
        <w:br/>
        <w:br/>
        <w:t>your profile</w:t>
        <w:br/>
        <w:br/>
        <w:t>• Completed medical studies with a license to practice medicine</w:t>
        <w:br/>
        <w:t>• Willingness to obtain an additional qualification in social medicine</w:t>
        <w:br/>
        <w:t>• Ability to work independently and goal-oriented in a multi-professional team</w:t>
        <w:br/>
        <w:t>• Flexibility, commitment and resilience</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internal medicine</w:t>
        <w:tab/>
        <w:t>None</w:t>
        <w:tab/>
        <w:t>2023-03-07 15:51:04.704000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