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2820</w:t>
        <w:tab/>
        <w:t>5425</w:t>
        <w:tab/>
        <w:t>Students (m/f/d) for clerical work</w:t>
        <w:tab/>
        <w:t>Are you a registered student and still looking for a part-time job that you can do flexibly with 20 hours a week? Then apply now and find out more!</w:t>
        <w:br/>
        <w:br/>
        <w:t>We, the Timecon GmbH &amp; Co. KG, support companies in the procurement process of employees for vacant positions. We have been working successfully and closely with regional companies for 20 years.</w:t>
        <w:br/>
        <w:br/>
        <w:t>We are still looking for March 2023</w:t>
        <w:br/>
        <w:br/>
        <w:t>STUDENTS (M/F/D) FOR CLERICAL PROCESSING</w:t>
        <w:br/>
        <w:t>WITH HOME OFFICE OPTION AFTER TRAINING</w:t>
        <w:br/>
        <w:br/>
        <w:t>THE RESPONSIBILITIES</w:t>
        <w:br/>
        <w:br/>
        <w:t>• Data collection and processing in German and English for an airline</w:t>
        <w:br/>
        <w:t>• Email and mail processing</w:t>
        <w:br/>
        <w:t>• Reporting and maintenance of statistics</w:t>
        <w:br/>
        <w:t>• Office organization</w:t>
        <w:br/>
        <w:t>• research activities</w:t>
        <w:br/>
        <w:t>• Case documentation</w:t>
        <w:br/>
        <w:br/>
        <w:t>YOUR PROFILE</w:t>
        <w:br/>
        <w:br/>
        <w:t>• You are a registered student (m/f/d) and can work at least 20 hours a week</w:t>
        <w:br/>
        <w:t>• You work in an organized, independent and careful manner</w:t>
        <w:br/>
        <w:t>• You have very good German and English writing skills</w:t>
        <w:br/>
        <w:t>• Correspondence security</w:t>
        <w:br/>
        <w:t>• Good perception and resilience</w:t>
        <w:br/>
        <w:t>• A communicative and open-minded manner completes your profile</w:t>
        <w:br/>
        <w:br/>
        <w:t>WE OFFER:</w:t>
        <w:br/>
        <w:br/>
        <w:t>• A long-term working student contract</w:t>
        <w:br/>
        <w:t>• Home office after a successful induction phase</w:t>
        <w:br/>
        <w:t>• Flexible working hours according to your lecture schedule</w:t>
        <w:br/>
        <w:t>• Equipment will be provided</w:t>
        <w:br/>
        <w:t>• Annual special payments</w:t>
        <w:br/>
        <w:t>• We always pay more than the minimum wage depending on the collective agreement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Office assistant</w:t>
        <w:tab/>
        <w:t>None</w:t>
        <w:tab/>
        <w:t>2023-03-07 15:56:19.995000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