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9434</w:t>
        <w:tab/>
        <w:t>12039</w:t>
        <w:tab/>
        <w:t>Supply engineer or energy or (f/m/d)</w:t>
        <w:tab/>
        <w:t>If you want to implement interesting projects in the field of construction technology with us - then Brunel is the right place for you. With us, you will build up cross-industry specialist knowledge and thus qualify on a broad basis, independent of the industry and flexibly for your further career path. Apply today as a graduate in supply engineering or energy or building technology and discover the diversity of engineering with Brunel.</w:t>
        <w:br/>
        <w:br/>
        <w:t>Job description:</w:t>
        <w:br/>
        <w:br/>
        <w:t>- You are responsible for project management including deadline management and cost controlling.</w:t>
        <w:br/>
        <w:t>- Your tasks include the control of tenders, the examination of offers and award recommendations.</w:t>
        <w:br/>
        <w:t>- The object monitoring for the new construction or conversion of HVAC systems.</w:t>
        <w:br/>
        <w:t>- You are responsible for quality control during construction.</w:t>
        <w:br/>
        <w:t>- As well as for supplement management including cost and deadline tracking.</w:t>
        <w:br/>
        <w:t>- Also for the control of associated commissioning and acceptance processes.</w:t>
        <w:br/>
        <w:br/>
        <w:t>Your profile:</w:t>
        <w:br/>
        <w:br/>
        <w:t>- You have successfully completed your degree in supply engineering, building and/or energy technology or a comparable degree.</w:t>
        <w:br/>
        <w:t>- Ideally, you have experience in the processing and management of complex cross-trade projects for technical equipment.</w:t>
        <w:br/>
        <w:t>- You have a high degree of goal orientation, commitment and an interdisciplinary way of thinking.</w:t>
        <w:br/>
        <w:t>- You convince with your communication skills and can integrate well into a well-rehearsed team.</w:t>
        <w:br/>
        <w:br/>
        <w:t>We offer:</w:t>
        <w:br/>
        <w:t>With us you will work for an unlimited period and in a permanent position. In addition, we offer you an in-house collective agreement that is tailored to the salary structures of the various professional groups and rewards qualifications and professional experience. In addition to the collectively agreed social benefits of an expanding company, we offer you the opportunity to develop yourself personally and professionally according to your individual wealth of experience.</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energy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16:09:53.190000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