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5169</w:t>
        <w:tab/>
        <w:t>7774</w:t>
        <w:tab/>
        <w:t>System manager - tool rollout "Aureon" (m/f/d)</w:t>
        <w:tab/>
        <w:t>System manager - tool rollout "Aureon" (m/f/d)</w:t>
        <w:br/>
        <w:br/>
        <w:t>Your tasks:</w:t>
        <w:br/>
        <w:br/>
        <w:t>- System manager for a passive safety system (e.g. post-crash)</w:t>
        <w:br/>
        <w:t>-Determination of the customer and system functions and properties of the system</w:t>
        <w:br/>
        <w:t>-Determination of the system limits (mechanics, E/E and software)</w:t>
        <w:br/>
        <w:t>-Mapping of customer functions on components and systems</w:t>
        <w:br/>
        <w:t>-Coordinate the component and system contributions with all involved areas</w:t>
        <w:br/>
        <w:t>- Creation of a system specification based on the SLH standard template</w:t>
        <w:br/>
        <w:t>-Regulatory requirements management Introduction of "Aureon" in the system specifications</w:t>
        <w:br/>
        <w:t>-Initiation of quality assurance measures (system FMEA, functional safety according to ISO 26262, reviews) and control of their implementation</w:t>
        <w:br/>
        <w:t>-Support SUMS (Software Update Management System according to UN-R156)</w:t>
        <w:br/>
        <w:t>-Documentation and management of EE and software changes analogous to QMH (quality management manual) method manual for preventive E/E and software</w:t>
        <w:br/>
        <w:t>- Development quality management and functional safety</w:t>
        <w:br/>
        <w:t>-Coordination of system issues in the operating and display concept</w:t>
        <w:br/>
        <w:t>-Provision of the requirements for testing and commissioning</w:t>
        <w:br/>
        <w:t>-Features in production and after-sales- Creation of a schedule (feature rollout)</w:t>
        <w:br/>
        <w:t>-Planning, implementation/coordination and assessment of tests - maturity assessment, error analysis and symptom assignment</w:t>
        <w:br/>
        <w:br/>
        <w:t>Your qualifications:</w:t>
        <w:br/>
        <w:br/>
        <w:t>- Completed scientific or engineering studies or a comparable qualification</w:t>
        <w:br/>
        <w:t>-Experience in series development of E/E systems and components and knowledge of current vehicle systems and EE architectures</w:t>
        <w:br/>
        <w:t>- Enthusiasm for complex passive safety systems</w:t>
        <w:br/>
        <w:t>-Experience with the common documentation methods in development (MBSE, DNG, EngClient, Smaragd)</w:t>
        <w:br/>
        <w:t>-Regulatory requirements management in relation to certification-relevant systems</w:t>
        <w:br/>
        <w:t>-Knowledge of the UN-R16 seat belt warning, UN-R94 crash and UN-R127 pedestrian protection regulations</w:t>
        <w:br/>
        <w:t>-Knowledge of the mapping of customer function chains and know the underlying methodology</w:t>
        <w:br/>
        <w:t>- Driving license class car for Germany</w:t>
        <w:br/>
        <w:br/>
        <w:t>Your advantages:</w:t>
        <w:br/>
        <w:br/>
        <w:t>-Remuneration according to one of the most attractive collective agreements in the industry (IGZ)</w:t>
        <w:br/>
        <w:t>- Annual leave entitlement of 30 days</w:t>
        <w:br/>
        <w:t>-Generous working time account with the possibility of payment from a certain number of hours</w:t>
        <w:br/>
        <w:t>- Subsidies for direct insurance (as a company pension scheme)</w:t>
        <w:br/>
        <w:t>-Professional and trusting cooperation</w:t>
        <w:br/>
        <w:t>- Supervision throughout the application process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quality manager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16:01:09.785000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