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6477</w:t>
        <w:tab/>
        <w:t>9082</w:t>
        <w:tab/>
        <w:t>Systemingenieur LiDAR Sensor Systeme (m/w/d)</w:t>
        <w:tab/>
        <w:t>Tasks:</w:t>
        <w:br/>
        <w:br/>
        <w:t>- Planning, preparation and implementation of system tests of ADAS products, customer and sub-functions in the vehicle or in suitable test environments</w:t>
        <w:br/>
        <w:br/>
        <w:t>- Application and programming adaptation of automated tests such as e.g. B. Steering and acceleration robots</w:t>
        <w:br/>
        <w:br/>
        <w:t>- Design, development and documentation of new test methods according to the ADAS process</w:t>
        <w:br/>
        <w:br/>
        <w:t>- Execution, data collection, evaluation and documentation of the results for the test environments</w:t>
        <w:br/>
        <w:br/>
        <w:t>- Coordination with other client projects, technologies, teams and other locations</w:t>
        <w:br/>
        <w:br/>
        <w:br/>
        <w:br/>
        <w:t>Profile:</w:t>
        <w:br/>
        <w:br/>
        <w:t>- Studies in the field of electrical engineering, automotive engineering or comparable qualification</w:t>
        <w:br/>
        <w:br/>
        <w:t>- Professional experience as a test engineer in the validation of vehicle components</w:t>
        <w:br/>
        <w:br/>
        <w:t>- Knowledge of ADAS development and testing process</w:t>
        <w:br/>
        <w:br/>
        <w:t>- Strong communication skills, ability to work in a team and independent working methods</w:t>
        <w:br/>
        <w:br/>
        <w:t>- Good knowledge of German and English</w:t>
        <w:tab/>
        <w:t>Engineer - vehicle technology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16:03:50.689000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