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221</w:t>
        <w:tab/>
        <w:t>2826</w:t>
        <w:tab/>
        <w:t>TA/MTA/BTA with previous knowledge in the laboratory or, if necessary, cytology</w:t>
        <w:tab/>
        <w:t>your area of ​​responsibility</w:t>
        <w:br/>
        <w:br/>
        <w:t>We are looking for an employee for the following activities in the cytological laboratory:</w:t>
        <w:br/>
        <w:t>· Staining (with automatic stainer) and coverslipping of the cytological preparations</w:t>
        <w:br/>
        <w:t>· Technical processing of cytological cell material/thin layer method</w:t>
        <w:br/>
        <w:t>· Registration on the PC</w:t>
        <w:br/>
        <w:t>· Cytological findings Comparison with the histological findings on the PC</w:t>
        <w:br/>
        <w:t>· Sort and archive cytological preparations</w:t>
        <w:br/>
        <w:br/>
        <w:t>Our requirements</w:t>
        <w:br/>
        <w:br/>
        <w:t>· Flexibility, ability to work in a team, reliability and careful working methods</w:t>
        <w:br/>
        <w:br/>
        <w:t>· Good knowledge of German in speaking and writing</w:t>
        <w:br/>
        <w:t>· Working time approx. 3-3.5 hours daily in the morning. Suitable for employees who are already working in-house and want to increase their working hours</w:t>
        <w:br/>
        <w:br/>
        <w:t>our range</w:t>
        <w:br/>
        <w:br/>
        <w:t>· After thorough training, we offer you varied, responsible work in a collegial team.</w:t>
        <w:br/>
        <w:br/>
        <w:t>· The remuneration is based on the collective agreement for the public service of the federal states (TV-L) including all allowances customary in the public service.</w:t>
        <w:tab/>
        <w:t>Bio-technical/r Assistant/in</w:t>
        <w:tab/>
        <w:t>The Munich University Hospital is one of the largest and most efficient</w:t>
        <w:br/>
        <w:t>University hospitals in Germany and Europe. 45 specialist clinics, departments and institutes</w:t>
        <w:br/>
        <w:t>excellent research and teaching enable patient care to be of the highest quality</w:t>
        <w:br/>
        <w:t>medical level. Around 10,000 employees are involved in this.</w:t>
        <w:tab/>
        <w:t>2023-03-07 15:50:59.653000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