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1498</w:t>
        <w:tab/>
        <w:t>4103</w:t>
        <w:tab/>
        <w:t>Tax clerk or tax specialist (m/f/d)</w:t>
        <w:tab/>
        <w:t>We look forward to your application as:</w:t>
        <w:br/>
        <w:br/>
        <w:t>Tax clerk or tax specialist (m/f/d) in 82256 Fürstenfeldbruck for direct placement in permanent employment!</w:t>
        <w:br/>
        <w:br/>
        <w:t>For our customers, good tax advice means more than expertise and know-how. Client satisfaction is the focus of our daily work.</w:t>
        <w:br/>
        <w:t>The best possible result can only be achieved through individual tax and business advice, which is specifically tailored to the needs of the client as part of a comprehensive advisory approach: long-term minimization of the tax burden and optimization of the tax situation.</w:t>
        <w:br/>
        <w:br/>
        <w:t>This is what you are offered:</w:t>
        <w:br/>
        <w:br/>
        <w:t>• Varied and interesting activities for clients of all legal forms and sectors in a highly motivated team</w:t>
        <w:br/>
        <w:t>• Performance-linked wages</w:t>
        <w:br/>
        <w:t>• A long-term, modern and ergonomically designed workplace in an environment where you can grow with your tasks</w:t>
        <w:br/>
        <w:t>• Extensive training and development opportunities in a dynamic team with an excellent working atmosphere</w:t>
        <w:br/>
        <w:t>• Opportunity to specialize in payroll accounting in the construction industry</w:t>
        <w:br/>
        <w:t>• A (certified) family-friendly employer</w:t>
        <w:br/>
        <w:t>• Home office &amp; individual working hours</w:t>
        <w:br/>
        <w:t>• Employer-financed company health insurance</w:t>
        <w:br/>
        <w:t>• Regular joint activities in the team</w:t>
        <w:br/>
        <w:br/>
        <w:t>Your future area of ​​responsibility:</w:t>
        <w:br/>
        <w:br/>
        <w:t>• Preparation of annual accounts and tax returns for commercial companies</w:t>
        <w:br/>
        <w:t>• Communication with the financial administration and clients</w:t>
        <w:br/>
        <w:t>• Preparation of sophisticated accounting</w:t>
        <w:br/>
        <w:br/>
        <w:t>Your profile:</w:t>
        <w:br/>
        <w:br/>
        <w:t>• You have a successful qualification as a tax clerk/tax specialist or accountant</w:t>
        <w:br/>
        <w:t>• Ideally, you already have one to two years of professional experience</w:t>
        <w:br/>
        <w:t>• You think and act in an entrepreneurial and interdisciplinary manner</w:t>
        <w:br/>
        <w:t>• You are reliable, loyal and a team player with a careful and quality-oriented way of working</w:t>
        <w:br/>
        <w:t>• You sometimes think unconventionally and/or creatively</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personnel consultancy specializing in personnel search, recruitment and personnel marketing.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15:53:37.236000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