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1488</w:t>
        <w:tab/>
        <w:t>4093</w:t>
        <w:tab/>
        <w:t>Tax clerk/tax specialist (m/f/d)</w:t>
        <w:tab/>
        <w:t>We are now looking for:</w:t>
        <w:br/>
        <w:t>Tax clerk/tax specialist (m/f/d) in 76133 Karlsruhe!</w:t>
        <w:br/>
        <w:br/>
        <w:t>The tax consulting and auditing company Zumbach &amp; Reiter PartGmbB is looking for reinforcement:</w:t>
        <w:br/>
        <w:br/>
        <w:t>Shaping taxes instead of just managing them! As a modern and client-oriented tax and auditing office, we have been supporting medium-sized companies, the self-employed and private individuals in all economic areas with over 20 employees and 2 partners for over 45 years. We are one of the best law firms in Germany and we want to expand that! Our focus is on growth and digitization so that we can continue to support and advise our clients even better in the future.</w:t>
        <w:br/>
        <w:br/>
        <w:t>It is not for nothing that we are once again one of the best tax consultants and auditors in Germany (Handelsblatt edition of March 24th, 2021). We want to remain so in the future - with you! We are now looking for a part-time or full-time reinforcement.</w:t>
        <w:br/>
        <w:br/>
        <w:t>YOUR RESPONSIBILITIES:</w:t>
        <w:br/>
        <w:br/>
        <w:t>A varied activity in the field of tax law as a whole awaits you. This includes the creation of income surplus accounts, annual financial statements and tax returns. But also the classic correspondence with clients and authorities as well as the examination of tax assessments and conducting legal remedies. You will also have the opportunity to act independently and provide support with tax and business advice.</w:t>
        <w:br/>
        <w:br/>
        <w:t>BRING WITH YOU:</w:t>
        <w:br/>
        <w:br/>
        <w:t>• Training as a tax clerk (m/f/d) or successfully completed further training as a tax specialist (m/f/d)</w:t>
        <w:br/>
        <w:t>• Ideally experience with DATEV</w:t>
        <w:br/>
        <w:t>• Client-oriented thinking and acting</w:t>
        <w:br/>
        <w:t>• Very good communication and interaction skills as well as a pronounced hands-on mentality</w:t>
        <w:br/>
        <w:br/>
        <w:t>AND WE OFFER YOU:</w:t>
        <w:br/>
        <w:br/>
        <w:t>• Careful and systematic induction and a responsible work environment</w:t>
        <w:br/>
        <w:t>• Diverse clients from different industries</w:t>
        <w:br/>
        <w:t>• Digital office processes and a motivated and dynamic team</w:t>
        <w:br/>
        <w:t>• A modern, ergonomic and safe workplace with excellent technical equipment</w:t>
        <w:br/>
        <w:t>• We are happy to support training and further education with individual internal and external offers, specialist literature or regular team events</w:t>
        <w:br/>
        <w:t>• Many benefits such as e.g. B. iPad for everyday work, parking spaces, JobTicket, employer vouchers, free coffee and mineral water, company parties, welcome package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