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6455</w:t>
        <w:tab/>
        <w:t>9060</w:t>
        <w:tab/>
        <w:t>Technician / Master Maintenance Planning (m/f/d)</w:t>
        <w:tab/>
        <w:t>Tasks:</w:t>
        <w:br/>
        <w:br/>
        <w:t>- Planning and optimization of all maintenance services in the automation industry</w:t>
        <w:br/>
        <w:br/>
        <w:t>- Accompanying all equipment over the entire life cycle with the help of KPIs for maintenance quality, adherence to schedules and cost planning</w:t>
        <w:br/>
        <w:br/>
        <w:t>- Monitoring the maintenance program in the production environment and its quality</w:t>
        <w:br/>
        <w:br/>
        <w:t>- Participation in the procurement process of new equipment</w:t>
        <w:br/>
        <w:br/>
        <w:t>- Delimitation of the scope of maintenance in cooperation with manufacturers, departments and service technicians</w:t>
        <w:br/>
        <w:br/>
        <w:br/>
        <w:br/>
        <w:t>Profile:</w:t>
        <w:br/>
        <w:br/>
        <w:t>- Further training to become a technician or master craftsman in the field of electrical engineering, mechatronics, automation technology, mechanical engineering or comparable</w:t>
        <w:br/>
        <w:br/>
        <w:t>- Professional experience in maintenance in an industrial environment</w:t>
        <w:br/>
        <w:br/>
        <w:t>- Experience in dealing with maintenance tools, ideally SAP</w:t>
        <w:br/>
        <w:br/>
        <w:t>- In-depth knowledge of MS Office</w:t>
        <w:br/>
        <w:br/>
        <w:t>- high technical understanding</w:t>
        <w:br/>
        <w:br/>
        <w:t>- Analytical thinking and structured approach</w:t>
        <w:br/>
        <w:br/>
        <w:t>- very good knowledge of German</w:t>
        <w:tab/>
        <w:t>Technician - mechatronics</w:t>
        <w:tab/>
        <w:t>Make a career...</w:t>
        <w:br/>
        <w:br/>
        <w:t>Are you an engineer, computer scientist, bachelor's, master's, technician m/f? Then make a career with ep at leading technical companies. Face the challenge that motivates you. And enjoy team spirit, diversity, security.</w:t>
        <w:br/>
        <w:br/>
        <w:t>We find your solutions. We continue to develop your potential in a targeted manner. We realize your visions: in engineering, application and testing, project management, IT.</w:t>
        <w:br/>
        <w:br/>
        <w:t>ep. your engineering company. supporting experts.</w:t>
        <w:tab/>
        <w:t>2023-03-07 16:03:47.991000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