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6761</w:t>
        <w:tab/>
        <w:t>9366</w:t>
        <w:tab/>
        <w:t>Test Automation Engineer (m/f/d)</w:t>
        <w:tab/>
        <w:t>Our new project is all about web projects in the field of online marketing in Leipzig.</w:t>
        <w:br/>
        <w:br/>
        <w:t>We are looking for a:n</w:t>
        <w:br/>
        <w:t>This position is to be filled within the framework of direct placement / within the framework of permanent placement.</w:t>
        <w:br/>
        <w:br/>
        <w:t>Test Automation Engineer (m/f/d)</w:t>
        <w:br/>
        <w:br/>
        <w:t>Your tasks:</w:t>
        <w:br/>
        <w:t xml:space="preserve"> • Together in a team you are involved in the programming of software solutions</w:t>
        <w:br/>
        <w:t xml:space="preserve"> • Your tasks include the conception and programming as well as the structure of the test automation</w:t>
        <w:br/>
        <w:t xml:space="preserve"> • You support your colleagues in quality assurance using the principles of test-driven development</w:t>
        <w:br/>
        <w:t xml:space="preserve"> • You work together with the product owners and in the agile team on the products</w:t>
        <w:br/>
        <w:br/>
        <w:t>Your qualifications:</w:t>
        <w:br/>
        <w:t xml:space="preserve"> • You have a university degree, e.g. in the field of computer science, or you have vocational training</w:t>
        <w:br/>
        <w:t xml:space="preserve"> • You have already gained professional experience in object-oriented programming with Java, C# or C++</w:t>
        <w:br/>
        <w:t xml:space="preserve"> • You also have knowledge of relational databases, SQL, unit tests and the creation of test cases</w:t>
        <w:br/>
        <w:t xml:space="preserve"> • You have good German and ideally English skills, as well as the ability to work in a team and an agile way of working</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software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16:04:25.425000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