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815</w:t>
        <w:tab/>
        <w:t>3420</w:t>
        <w:tab/>
        <w:t>Trainee confectioner (f/m/d)</w:t>
        <w:tab/>
        <w:t>Your ingredients:</w:t>
        <w:br/>
        <w:br/>
        <w:t>- YOU have successfully graduated from middle school</w:t>
        <w:br/>
        <w:t>- YOU enjoy converting your creativity into taste experiences</w:t>
        <w:br/>
        <w:t>- YOUR heart beats faster with sweet sins</w:t>
        <w:br/>
        <w:t>- YOU are a reliable team player</w:t>
        <w:br/>
        <w:t>- YOU are ready, no matter when your alarm clock rings</w:t>
        <w:br/>
        <w:br/>
        <w:t>Your daily bread:</w:t>
        <w:br/>
        <w:br/>
        <w:t>- YOU will learn how to prepare the dough for our cakes, tarts and pastries</w:t>
        <w:br/>
        <w:t>- YOU cover and garnish them with care and love</w:t>
        <w:br/>
        <w:t>- YOU put the icing on the cake when decorating with your creativity</w:t>
        <w:br/>
        <w:t>- YOU ensure a clean and hygienic working environment</w:t>
        <w:tab/>
        <w:t>Konditor/in</w:t>
        <w:tab/>
        <w:t>None</w:t>
        <w:tab/>
        <w:t>2023-03-07 15:52:12.850000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