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9040</w:t>
        <w:tab/>
        <w:t>11645</w:t>
        <w:tab/>
        <w:t>Trainee in the development of power electronics (f/m/x)</w:t>
        <w:tab/>
        <w:t>Job reference: 89994</w:t>
        <w:br/>
        <w:br/>
        <w:br/>
        <w:t>With our BMW, MINI, Rolls-Royce and BMW Motorrad brands, we are one of the world's leading premium manufacturers of automobiles and motorcycles and also a provider of premium financial and mobility services.</w:t>
        <w:br/>
        <w:br/>
        <w:br/>
        <w:t>YOU CANNOT PREDICT THE FUTURE. BUT DEVELOP.</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above all to have a say and think ahead.</w:t>
        <w:br/>
        <w:br/>
        <w:br/>
        <w:t>We, the BMW Group, offer you an exciting and varied internship in the field of power electronics development.</w:t>
        <w:br/>
        <w:br/>
        <w:t>The HV battery and the electric machine are coupled via the power electronics. The power electronics is therefore a central component in modern electric and hybrid vehicles and there are high demands on this component. The aim of the internship is to support the development of power electronics on the hardware and simulation level.</w:t>
        <w:br/>
        <w:br/>
        <w:br/>
        <w:t>What awaits you?</w:t>
        <w:br/>
        <w:br/>
        <w:t>- You will help with the implementation and analysis of experiments.</w:t>
        <w:br/>
        <w:t>- You take over part of the scope of simulation studies.</w:t>
        <w:br/>
        <w:t>- You automate process steps of the simulation.</w:t>
        <w:br/>
        <w:t>- You expand existing material databases.</w:t>
        <w:br/>
        <w:br/>
        <w:br/>
        <w:t>what do you bring</w:t>
        <w:br/>
        <w:br/>
        <w:t>- Studies in engineering, physics or a comparable course.</w:t>
        <w:br/>
        <w:t>- Confident handling of Matlab, Python or similar.</w:t>
        <w:br/>
        <w:t>- Ideally experience in FE simulation.</w:t>
        <w:br/>
        <w:t>- Confident use of MS Office.</w:t>
        <w:br/>
        <w:t>- Analytical thinking.</w:t>
        <w:br/>
        <w:t>- Structured way of working.</w:t>
        <w:br/>
        <w:t>- High team and communication skills.</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6</w:t>
        <w:tab/>
        <w:t>Engineer - electrical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16:09:04.699000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