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9178</w:t>
        <w:tab/>
        <w:t>11783</w:t>
        <w:tab/>
        <w:t>Travel consultant in Rosenheim</w:t>
        <w:tab/>
        <w:t>We are looking for motivated employees for over 500 different professions. And all over Germany. Whether experienced professionals or career starters: inside - we offer numerous entry and further training opportunities.</w:t>
        <w:br/>
        <w:br/>
        <w:t>We are looking for you as a travel consultant at the DB travel center in Rosenheim and in a replacement function at other locations in Chiemgau as soon as possible.</w:t>
        <w:br/>
        <w:t>Your tasks:</w:t>
        <w:br/>
        <w:br/>
        <w:t>- You are responsible for advising and selling all offers and additional services in DB passenger transport</w:t>
        <w:br/>
        <w:t>- You conduct customer meetings in a professional and standardized manner</w:t>
        <w:br/>
        <w:t>- The committed and active sale of additional offers is also in your area of ​​responsibility</w:t>
        <w:br/>
        <w:t>- You carry out fare refunds and advise customers on all matters related to a trip</w:t>
        <w:br/>
        <w:t>- You receive customer suggestions and complaints</w:t>
        <w:br/>
        <w:t>- Actively addressing and advising customers on the use of digital apps and ticket machines</w:t>
        <w:br/>
        <w:br/>
        <w:br/>
        <w:t>Your profile:</w:t>
        <w:br/>
        <w:br/>
        <w:t>- You have successfully completed training as a traffic service clerk or comparable commercial training with professional experience in a service-oriented area</w:t>
        <w:br/>
        <w:t>- You have good knowledge of traffic geography and know the route maps of the DB</w:t>
        <w:br/>
        <w:t>- High affinity for new sales media such as smartphones, tablets and the Internet</w:t>
        <w:br/>
        <w:t>- You convince with knowledge and skills in complaint and conflict management, with the aim of offering the customer a solution at the first contact</w:t>
        <w:br/>
        <w:t>- Good knowledge of English, ideally other foreign languages</w:t>
        <w:br/>
        <w:t>- Willingness to work shifts, weekends, Sundays and public holidays</w:t>
        <w:br/>
        <w:br/>
        <w:br/>
        <w:t>your advantages</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Travel consultant (train)</w:t>
        <w:tab/>
        <w:t>None</w:t>
        <w:tab/>
        <w:t>2023-03-07 16:09:21.671000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