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2481</w:t>
        <w:tab/>
        <w:t>5086</w:t>
        <w:tab/>
        <w:t>Truck driver (m/f/d) local transport</w:t>
        <w:tab/>
        <w:t>TIMEPARTNER - the way it works!</w:t>
        <w:br/>
        <w:t>We are looking for truck drivers (40t) for local transport at the Emden location!</w:t>
        <w:br/>
        <w:t>Are you looking for a new challenge and have a truck driver's license up to 40t? Are you flexible, ready to work shifts and possibly already have experience?</w:t>
        <w:br/>
        <w:t>Then, we have the right job for you.</w:t>
        <w:br/>
        <w:t>For a well-known customer in Emden, we are looking for truck drivers (m/f/d) who are responsible for the internal transport of production materials.</w:t>
        <w:br/>
        <w:t>Do you think you are the right truck driver (m/f/d) for this job? Then don't hesitate and apply now!</w:t>
        <w:br/>
        <w:br/>
        <w:t>your area of ​​responsibility</w:t>
        <w:br/>
        <w:br/>
        <w:t>- Internal transport</w:t>
        <w:br/>
        <w:t>- Loading and unloading of the trucks</w:t>
        <w:br/>
        <w:t>- Load securing</w:t>
        <w:br/>
        <w:br/>
        <w:br/>
        <w:t>your qualifications</w:t>
        <w:br/>
        <w:br/>
        <w:t>- Truck driver's license up to 40t mandatory</w:t>
        <w:br/>
        <w:t>- Valid driver card and Module 95 mandatory</w:t>
        <w:br/>
        <w:t>- Flexibility and willingness to work in shifts</w:t>
        <w:br/>
        <w:br/>
        <w:br/>
        <w:t>Benefits we offer</w:t>
        <w:br/>
        <w:t>TIME TO BENEFITAs one of the top 5 personnel service providers in Germany, which also operates nationally, TIMEPARTNER offers much more than just planning security.</w:t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Contact</w:t>
        <w:br/>
        <w:t>Have we aroused your interest? Then apply in a few simple steps using the online form. Or give us a call – we will clarify everything else for you. You can reach us from Monday to Friday between 8:00 a.m. and 5:00 p.m.</w:t>
        <w:br/>
        <w:t>Take charge of your future as soon as possible - we look forward to getting to know you.</w:t>
        <w:tab/>
        <w:t>professional driver</w:t>
        <w:tab/>
        <w:t>None</w:t>
        <w:tab/>
        <w:t>2023-03-07 15:55:38.133000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