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5184</w:t>
        <w:tab/>
        <w:t>7789</w:t>
        <w:tab/>
        <w:t>Vehicle Manager - Trip Coordination (m/f/d)</w:t>
        <w:tab/>
        <w:t>-You benefit from exclusive access to interesting companies and exciting projects in cooperation with Hays as a solid and stable partner</w:t>
        <w:br/>
        <w:t>Vehicle Manager - Trip Coordination (m/f/d)</w:t>
        <w:br/>
        <w:br/>
        <w:t>Your tasks:</w:t>
        <w:br/>
        <w:br/>
        <w:t>- Coordinate trips</w:t>
        <w:br/>
        <w:t>-Query, plausibility check of the number of vehicles in the individual EE teams</w:t>
        <w:br/>
        <w:t>-Define vehicle equipment for the test vehicles and maintain them in SAP</w:t>
        <w:br/>
        <w:t>-Logistics control and commissioning of the new test vehicle/vehicles</w:t>
        <w:br/>
        <w:t>- Allocation and prioritization of vehicle use in the individual departments</w:t>
        <w:br/>
        <w:t>- Commissioning the workshop to update/rebuild vehicles (e.g. for fleet updates)</w:t>
        <w:br/>
        <w:br/>
        <w:t>Your qualifications:</w:t>
        <w:br/>
        <w:br/>
        <w:t>-Completed studies in electrical engineering, vehicle technology, mechatronics or comparable technical training with relevant professional experience</w:t>
        <w:br/>
        <w:t>-Experience in vehicle and fleet management</w:t>
        <w:br/>
        <w:t>-Very good knowledge of MS Office, in particular Excel, SAP desirable</w:t>
        <w:br/>
        <w:t>- Structured work and networked thinking</w:t>
        <w:br/>
        <w:t>- Technical understanding desirable</w:t>
        <w:br/>
        <w:t>- High level of initiative and willingness to work</w:t>
        <w:br/>
        <w:t>-Very good knowledge of German</w:t>
        <w:br/>
        <w:t>-Good English knowledge</w:t>
        <w:br/>
        <w:t>-Adaptability and flexibility are required</w:t>
        <w:br/>
        <w:br/>
        <w:t>Your advantages:</w:t>
        <w:br/>
        <w:br/>
        <w:t>-International projects</w:t>
        <w:br/>
        <w:t>-Intensive training by personal sponsors</w:t>
        <w:br/>
        <w:t>-Interesting tasks</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mechatronics technician</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16:01:11.636000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