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3243</w:t>
        <w:tab/>
        <w:t>5848</w:t>
        <w:tab/>
        <w:t>Vehicle glazier and wrapper (m/f/d) full-time</w:t>
        <w:tab/>
        <w:t>Our company is looking for you as a vehicle glazier and film wrapper (m/f/d) as part of temporary employment as soon as possible for:</w:t>
        <w:br/>
        <w:t>- Installation of sun protection film</w:t>
        <w:br/>
        <w:t>- They put advertising foils on vehicles</w:t>
        <w:br/>
        <w:t>- Stone chip repair</w:t>
        <w:br/>
        <w:br/>
        <w:t>Your working time will be full time.</w:t>
        <w:br/>
        <w:br/>
        <w:t>Occupation: trade</w:t>
        <w:br/>
        <w:br/>
        <w:t>Our services in the form of benefits for you as a vehicle glazier and wrapper (m/f/d):</w:t>
        <w:br/>
        <w:t>- Safe workplace</w:t>
        <w:br/>
        <w:t>- Staff discounts</w:t>
        <w:br/>
        <w:t>- Discounts from over 200 well-known providers</w:t>
        <w:br/>
        <w:br/>
        <w:t>Your personal strengths set you apart:</w:t>
        <w:br/>
        <w:t>- Resilience</w:t>
        <w:br/>
        <w:t>- Flexibility</w:t>
        <w:br/>
        <w:t>- Reliability</w:t>
        <w:br/>
        <w:br/>
        <w:t>Your knowledge and skills:</w:t>
        <w:br/>
        <w:t>- assembly work</w:t>
        <w:br/>
        <w:t>- Servicing, repair, maintenance</w:t>
        <w:br/>
        <w:t>- Foil printing</w:t>
        <w:br/>
        <w:t>- German (Basic)</w:t>
        <w:br/>
        <w:br/>
        <w:t>Your professional experience as a vehicle glazier and wrapper (m/f/d), vehicle painter (m/f/d), vehicle conditioner (m/f/d), vehicle attendant (m/f/d), bodyworker (m/f/d) or as Employees for vehicle decals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Vehicle glazier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