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6442</w:t>
        <w:tab/>
        <w:t>9047</w:t>
        <w:tab/>
        <w:t>Vehicle mechatronics technician for commissioning and testing (m/f/d)</w:t>
        <w:tab/>
        <w:t>Tasks:</w:t>
        <w:br/>
        <w:br/>
        <w:t>- Use of special measuring technology and sensors for crash tests</w:t>
        <w:br/>
        <w:br/>
        <w:t>- Equipping test vehicles with sensors and associated measurement technology</w:t>
        <w:br/>
        <w:br/>
        <w:t>- Preparation and execution of tests in relation to relevant measurement technology for crash tests</w:t>
        <w:br/>
        <w:br/>
        <w:t>- Support, maintenance, care and further development of the measuring equipment</w:t>
        <w:br/>
        <w:br/>
        <w:t>- Put vehicles into operation (flash/read control units)</w:t>
        <w:br/>
        <w:br/>
        <w:t>- Carry out troubleshooting</w:t>
        <w:br/>
        <w:br/>
        <w:br/>
        <w:br/>
        <w:t>Profile:</w:t>
        <w:br/>
        <w:br/>
        <w:t>- Mechatronics, electronics, radio and television technician or a comparable apprenticeship</w:t>
        <w:br/>
        <w:br/>
        <w:t>- Good knowledge of handling measurement technology and the associated software</w:t>
        <w:br/>
        <w:br/>
        <w:t>- Computer skills including simple programming activities</w:t>
        <w:br/>
        <w:br/>
        <w:t>- Very good knowledge of German and good English</w:t>
        <w:tab/>
        <w:t>Technician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16:03:46.415000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