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6244</w:t>
        <w:tab/>
        <w:t>8849</w:t>
        <w:tab/>
        <w:t>Vehicle mechatronics technician from EUR 15.50 (m/f/d)</w:t>
        <w:tab/>
        <w:t>Your dream job is here!</w:t>
        <w:br/>
        <w:t>For our customer, a medium-sized company, we are looking for a vehicle mechatronics technician (m/f/d) as soon as possible.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profile</w:t>
        <w:br/>
        <w:t xml:space="preserve"> • Completed vocational training as a vehicle mechatronics technician (m/f/d)</w:t>
        <w:br/>
        <w:t xml:space="preserve"> • Technical competence in the automotive trade</w:t>
        <w:br/>
        <w:t xml:space="preserve"> • Up-to-date and in-depth knowledge of vehicle technology and diagnostic tools</w:t>
        <w:br/>
        <w:t xml:space="preserve"> • Safe handling of diagnostic technology</w:t>
        <w:br/>
        <w:t xml:space="preserve"> • Independence, reliability, accuracy</w:t>
        <w:br/>
        <w:t xml:space="preserve"> • Category B driver's license</w:t>
        <w:br/>
        <w:t xml:space="preserve"> • IT skills</w:t>
        <w:br/>
        <w:br/>
        <w:t>Your tasks</w:t>
        <w:br/>
        <w:t xml:space="preserve"> • Maintenance, testing and repair of motor vehicles</w:t>
        <w:br/>
        <w:t xml:space="preserve"> • Dismantling and assembly</w:t>
        <w:br/>
        <w:t xml:space="preserve"> • Error diagnosis and correction</w:t>
        <w:br/>
        <w:t xml:space="preserve"> • Service and maintenance work</w:t>
        <w:br/>
        <w:t xml:space="preserve"> • Installation of technical. Additional equipment and accessories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Motor vehicle mechatronics technician - passenger vehicle technology</w:t>
        <w:tab/>
        <w:t>None</w:t>
        <w:tab/>
        <w:t>2023-03-07 16:03:22.301000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