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3349</w:t>
        <w:tab/>
        <w:t>5954</w:t>
        <w:tab/>
        <w:t>Warehouse employees and transport employees (m/f/d)</w:t>
        <w:tab/>
        <w:t>Are you looking for a professional reorientation within the framework of temporary employment and are you interested in our vacancy?</w:t>
        <w:br/>
        <w:br/>
        <w:t>We look forward to receiving your application as a warehouse employee and transport employee (m/f/d) in Ettlingen!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Good working atmosphere</w:t>
        <w:br/>
        <w:t>- Long-term use in the customer company</w:t>
        <w:br/>
        <w:t>- Safe workplace</w:t>
        <w:br/>
        <w:t>- Additional meal expenses</w:t>
        <w:br/>
        <w:t>- Payments on account</w:t>
        <w:br/>
        <w:t>- On-site support</w:t>
        <w:br/>
        <w:t>- A friendly and personable team as contact persons on site</w:t>
        <w:br/>
        <w:br/>
        <w:t>As a warehouse employee and transport employee (m/f/d) your daily tasks are:</w:t>
        <w:br/>
        <w:t>- Arranging and loading of parcel shipments</w:t>
        <w:br/>
        <w:t>- Loading and unloading of trucks</w:t>
        <w:br/>
        <w:br/>
        <w:t>These talents set you apart:</w:t>
        <w:br/>
        <w:t>- Inventory control (stock management)</w:t>
        <w:br/>
        <w:t>- Warehouse work</w:t>
        <w:br/>
        <w:t>- Sort by</w:t>
        <w:br/>
        <w:br/>
        <w:t>Your personal strengths:</w:t>
        <w:br/>
        <w:t>- Motivation/willingness to perform</w:t>
        <w:br/>
        <w:t>- ability to work in a team</w:t>
        <w:br/>
        <w:t>- Diligence/accuracy</w:t>
        <w:br/>
        <w:br/>
        <w:t>Your professional experience as a warehouse employee and transport employee (m/f/d), forwarding worker (m/f/d), order picker (m/f/d), forklift driver (m/f/d), sorter (m/f/d) or as Packers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15:57:25.233000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