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4330</w:t>
        <w:tab/>
        <w:t>6935</w:t>
        <w:tab/>
        <w:t>Werkstudent (m/w/d)</w:t>
        <w:tab/>
        <w:t>- Entry into an international consulting company|Continued employment and takeover possible after graduation</w:t>
        <w:br/>
        <w:br/>
        <w:t>company profile</w:t>
        <w:br/>
        <w:t>PageGroup changes lives for people through creating opportunity to reach potential.</w:t>
        <w:br/>
        <w:t>Our PageGroup purpose applies equally to our candidates, customers and</w:t>
        <w:br/>
        <w:t>also for our own employees - your internal career development is our responsibility</w:t>
        <w:br/>
        <w:t>PageGroup is particularly important! Expand your horizons and become part of the unique PageResourcing sales team in Frankfurt!</w:t>
        <w:br/>
        <w:br/>
        <w:t>area of ​​responsibility</w:t>
        <w:br/>
        <w:br/>
        <w:t>-Supporting the consultants on the customer side in their day-to-day business</w:t>
        <w:br/>
        <w:t>-Identification of potential and talents on the candidate side</w:t>
        <w:br/>
        <w:t>-Pre-selection and reference check of potential candidates</w:t>
        <w:br/>
        <w:t>- Database research and addressing already known candidates</w:t>
        <w:br/>
        <w:t>-Project support through regular exchange in the team</w:t>
        <w:br/>
        <w:t>-Network and database maintenance</w:t>
        <w:br/>
        <w:t>-General administrative tasks</w:t>
        <w:br/>
        <w:br/>
        <w:t>requirement profile</w:t>
        <w:br/>
        <w:br/>
        <w:t>-Enrolled student (m/f/d)</w:t>
        <w:br/>
        <w:t>- High willingness to learn and reliability</w:t>
        <w:br/>
        <w:t>- Enjoy new challenges with the aim of finding and implementing solutions independently or in a team</w:t>
        <w:br/>
        <w:t>-Enjoy telephone and personal contact</w:t>
        <w:br/>
        <w:t>-Very good knowledge of German and English</w:t>
        <w:br/>
        <w:t>-Organizational strength and empathy</w:t>
        <w:br/>
        <w:t>-Application-safe MS Office skills</w:t>
        <w:br/>
        <w:br/>
        <w:t>Compensation Package</w:t>
        <w:br/>
        <w:br/>
        <w:t>-You will gain a comprehensive insight into everyday working life and can enrich us with your knowledge</w:t>
        <w:br/>
        <w:t>-You have the opportunity to work remotely after consultation with your supervisor</w:t>
        <w:br/>
        <w:t>-You get access to a range of exclusive benefits, as well as free drinks such as coffee, tea and water at any time</w:t>
        <w:br/>
        <w:t>-You become part of our unique corporate culture, see for yourself: https://www.youtube.com/watch-v=zxATMADO1D0</w:t>
        <w:tab/>
        <w:t>Business economist (university) - logistics</w:t>
        <w:tab/>
        <w:t>None</w:t>
        <w:tab/>
        <w:t>2023-03-07 15:59:25.971000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