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7728</w:t>
        <w:tab/>
        <w:t>10333</w:t>
        <w:tab/>
        <w:t>Window cleaner (m/f/d)</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You are responsible for cleaning the windows in the entire park yourself You pay attention to the care of glazing, frames and edgings You use high-quality cleaning products to ensure that all window panes remain streak-free That inspires us:     You are trained as a building cleaner or already have relevant professional experience     You have a high hygienic sense of responsibility     You have a certain eye for detail and don't stop at the smallest speck of dust     You are an open-minded and communicative personality and enjoy dealing with our guests You work independently, are flexible and resilient You have good knowledge of German What you can look forward to: A fair and performance-related salary with prospects Up to 250? Monthly bonus    Sunday and public holiday surcharges     A full-time or part-time job with predictable working hours     Initially limited with the aim of becoming permanent     Working in one of the best amusement parks in Germany     A heavily discounted job ticket (also for private use), a cheap staff restaurant and a selection of free drinks and Fruit Contact Anabel Vega Granda Phantasialand ? Team Recruitment  Berggeiststraße 31-41 ? 50321 Brühl ? Applicant hotline 02232-36373</w:t>
        <w:tab/>
        <w:t>Helper - cleaning</w:t>
        <w:tab/>
        <w:t>None</w:t>
        <w:tab/>
        <w:t>2023-03-07 16:06:23.864000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