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9916</w:t>
        <w:tab/>
        <w:t>12521</w:t>
        <w:tab/>
        <w:t>Working student controlling - focus on IT/digital (f/m/d)</w:t>
        <w:tab/>
        <w:t>*A task that inspires you*</w:t>
        <w:br/>
        <w:br/>
        <w:t>Shape the digital transformation in Group Controlling at E.ON</w:t>
        <w:br/>
        <w:t>Group headquarters in a dynamic and agile team</w:t>
        <w:br/>
        <w:t>following activities:</w:t>
        <w:br/>
        <w:br/>
        <w:t>· Active involvement in exciting group-wide projects at Group</w:t>
        <w:br/>
        <w:t>Controlling and other CFO areas</w:t>
        <w:br/>
        <w:br/>
        <w:t>· Participation in the digitization of the CFO area in the E.ON Group</w:t>
        <w:br/>
        <w:br/>
        <w:t>· Cooperation with various digital organizations of the E.ON Group</w:t>
        <w:br/>
        <w:br/>
        <w:t>· Support for information and knowledge management of the department</w:t>
        <w:br/>
        <w:br/>
        <w:t>· Creation, revision and preparation of presentations</w:t>
        <w:br/>
        <w:br/>
        <w:t>· Organization of workshops, meetings, trainings and communication</w:t>
        <w:br/>
        <w:t>with the individual national companies and other group programs &amp;</w:t>
        <w:br/>
        <w:t>projects</w:t>
        <w:br/>
        <w:br/>
        <w:t>· Research, evaluation and analysis of new technologies and trends</w:t>
        <w:br/>
        <w:t>financial area</w:t>
        <w:br/>
        <w:br/>
        <w:t>*A background that convinces us*</w:t>
        <w:br/>
        <w:br/>
        <w:t>· Ongoing master’s degree in business administration, business informatics or</w:t>
        <w:br/>
        <w:t>Industrial Engineering or a similar subject</w:t>
        <w:br/>
        <w:br/>
        <w:t>· First experience in project management</w:t>
        <w:br/>
        <w:br/>
        <w:t>· Change management inspires you and you enjoy the holistic approach</w:t>
        <w:br/>
        <w:t>Think</w:t>
        <w:br/>
        <w:br/>
        <w:t>· Analytical, structured, conscientious, reliable and</w:t>
        <w:br/>
        <w:t>Ability to work independently</w:t>
        <w:br/>
        <w:br/>
        <w:t>· Strong communication skills, customer and service orientation</w:t>
        <w:br/>
        <w:t>as well as a structured and result-oriented way of working</w:t>
        <w:br/>
        <w:br/>
        <w:t>· Openness to innovations and motivation, own perspectives</w:t>
        <w:br/>
        <w:t>bring in</w:t>
        <w:br/>
        <w:br/>
        <w:t>· Very good German and good English skills complete your profile</w:t>
        <w:br/>
        <w:br/>
        <w:t>*An environment that motivates you*</w:t>
        <w:br/>
        <w:br/>
        <w:t>No making coffee and copying, but taking responsibility for your own tasks</w:t>
        <w:br/>
        <w:t>take on high design competence. In addition to reasonable remuneration</w:t>
        <w:br/>
        <w:t>we offer you a varied and exciting job in one</w:t>
        <w:br/>
        <w:t>innovative, dynamic and international environment in which you want the future</w:t>
        <w:br/>
        <w:t>can help shape tomorrow. In addition, you can expect:</w:t>
        <w:br/>
        <w:br/>
        <w:t>· *Flexible working hours and mobile work: *Regardless of whether it is an exam phase</w:t>
        <w:br/>
        <w:t>or semester breaks, with us you can work flexibly</w:t>
        <w:br/>
        <w:t>(flextime) and thus everyday university life and starting a career together</w:t>
        <w:br/>
        <w:t>combine; in addition to the office, you can also work in the home office</w:t>
        <w:br/>
        <w:br/>
        <w:t>· *A strong network:* Through our international and dynamic</w:t>
        <w:br/>
        <w:t>environment you have the opportunity to build networks and make new contacts in</w:t>
        <w:br/>
        <w:t>to connect with the world of work</w:t>
        <w:br/>
        <w:br/>
        <w:t>· *An appreciative and professional working atmosphere*:</w:t>
        <w:br/>
        <w:t>Mutual trust and respect play a crucial role in the</w:t>
        <w:br/>
        <w:t>teamwork. Colleagues are always there for you</w:t>
        <w:br/>
        <w:t>with help and advice and every opinion and idea is heard</w:t>
        <w:br/>
        <w:br/>
        <w:t>· *One central location*: Including bistro meeting point, canteen,</w:t>
        <w:br/>
        <w:t>free parking spaces, training area and a very good connection</w:t>
        <w:br/>
        <w:t>to public transport</w:t>
        <w:br/>
        <w:br/>
        <w:t>· *Balanced nutrition:* Our bistro and canteen offer you</w:t>
        <w:br/>
        <w:t>every day a large selection of freshly prepared dishes - gladly</w:t>
        <w:br/>
        <w:t>also vegetarian or vegan</w:t>
        <w:tab/>
        <w:t>Business IT specialist (university)</w:t>
        <w:tab/>
        <w:t>None</w:t>
        <w:tab/>
        <w:t>2023-03-07 16:10:52.107000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