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9234</w:t>
        <w:tab/>
        <w:t>11839</w:t>
        <w:tab/>
        <w:t>Working student: in commissioning</w:t>
        <w:tab/>
        <w:t>Deutsche Bahn offers over 500 professions throughout Germany and a wide range of entry-level opportunities for students and graduates. More than 1400 interns, working students, direct entrants and trainees get to know us every year as a dynamic and innovative employer. Be there and help us to move DB forward - and your career at the same time.</w:t>
        <w:br/>
        <w:br/>
        <w:t>As soon as possible we are looking for you as a working student (20h/week) for a period of 6 months (f/m/d) in the area of ​​commissioning at the Berlin location.</w:t>
        <w:br/>
        <w:t>Your tasks:</w:t>
        <w:br/>
        <w:br/>
        <w:t>- Support for those responsible for commissioning during the commissioning of current infrastructure projects</w:t>
        <w:br/>
        <w:t>- Participation in system maintenance and documentation of commissioning</w:t>
        <w:br/>
        <w:t>- Creation of tables and graphs</w:t>
        <w:br/>
        <w:t>- Monitoring activities</w:t>
        <w:br/>
        <w:br/>
        <w:br/>
        <w:t>Your profile:</w:t>
        <w:br/>
        <w:br/>
        <w:t>- Studies in civil, electrical, environmental or industrial engineering or a comparable course</w:t>
        <w:br/>
        <w:t>- First practical experience desirable</w:t>
        <w:br/>
        <w:t>- Confident use of MS Office, especially Excel</w:t>
        <w:br/>
        <w:t>- Motivation, commitment and willingness to perform</w:t>
        <w:br/>
        <w:br/>
        <w:br/>
        <w:t>We do not need a cover letter for your application.</w:t>
        <w:br/>
        <w:br/>
        <w:t>your advantages</w:t>
        <w:br/>
        <w:t>* Your team will train you, accompany you and provide targeted feedback for your personal development.</w:t>
        <w:br/>
        <w:t>* What we are working on, what we want to do better - you will find out quickly. Because with us you will experience a large corporation at eye level and work on exciting and current projects.</w:t>
        <w:br/>
        <w:t>* Beyond team boundaries: The exchange with other students, e.g. through our wide range of events and networking opportunities, gives you helpful contacts throughout the group.</w:t>
        <w:br/>
        <w:t>* You should also get ahead in your private life: with fair remuneration and cheap leisure activities for e.g. B. Traveling with your family or friends.</w:t>
        <w:br/>
        <w:br/>
        <w:t>Apply now online for this job advertisement.</w:t>
        <w:br/>
        <w:t>Your complete application contains: curriculum vitae, overview of grades (Abitur and studies), internship certificates and an indication of the desired period. If it is a mandatory internship, please add the relevant proof to your documents. In order to consider your application, we also need a current certificate of enrollment. After your internship, you have the option of writing a thesis or extending your internship with a student job.</w:t>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engineer</w:t>
        <w:tab/>
        <w:t>None</w:t>
        <w:tab/>
        <w:t>2023-03-07 16:09:28.573000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