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3374</w:t>
        <w:tab/>
        <w:t>5979</w:t>
        <w:tab/>
        <w:t>locksmith helper (m/f/d)</w:t>
        <w:tab/>
        <w:t>Are you looking for a job or do you want to make a change? You can talk to us about your professional future!</w:t>
        <w:br/>
        <w:br/>
        <w:t>For our customer, we are now looking for reliable locksmith assistants (m/f/d) for the Ließem location in full-time employment (permanent early shift).</w:t>
        <w:br/>
        <w:br/>
        <w:t>A later takeover by our customer is possible.</w:t>
        <w:br/>
        <w:br/>
        <w:t>Your profile:</w:t>
        <w:br/>
        <w:br/>
        <w:t>- ideally professional experience in the metal sector</w:t>
        <w:br/>
        <w:t>- Craftsmanship and technical understanding</w:t>
        <w:br/>
        <w:t>- Reliability, ability to work in a team and a careful way of working</w:t>
        <w:br/>
        <w:t>- exercise capacity</w:t>
        <w:br/>
        <w:br/>
        <w:t>Your tasks:</w:t>
        <w:br/>
        <w:br/>
        <w:t>- Assistance with the assembly and disassembly of components</w:t>
        <w:br/>
        <w:t>- Carrying out drilling, milling and grinding work</w:t>
        <w:br/>
        <w:t>- Work preparation and maintenance of the machines</w:t>
        <w:br/>
        <w:t>- Quality control and post-processing</w:t>
        <w:br/>
        <w:t>- Working with different tools</w:t>
        <w:br/>
        <w:br/>
        <w:t>We offer you:</w:t>
        <w:br/>
        <w:br/>
        <w:t>- performance-related and punctual payment</w:t>
        <w:br/>
        <w:t>- A secure job with good chances of being taken on</w:t>
        <w:br/>
        <w:t>- Competent and friendly advice from our local branches</w:t>
        <w:br/>
        <w:t>- Payment of holiday and Christmas bonuses</w:t>
        <w:br/>
        <w:br/>
        <w:t>Interested? Take your chance to find the right job for you with us.</w:t>
        <w:br/>
        <w:br/>
        <w:t>We look forward to receiving your detailed application by e-mail, in writing or in a personal interview, with details of your salary expectations and your earliest possible starting date.</w:t>
        <w:tab/>
        <w:t>Helper - Metalworking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15:57:28.299000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