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6198</w:t>
        <w:tab/>
        <w:t>8803</w:t>
        <w:tab/>
        <w:t>Nursing assistant (m/f/d)</w:t>
        <w:tab/>
        <w:t>Altomunster</w:t>
        <w:br/>
        <w:br/>
        <w:t>support care for</w:t>
        <w:br/>
        <w:br/>
        <w:br/>
        <w:t>We are looking from now on</w:t>
        <w:br/>
        <w:t>Nursing assistant (m/f/d)</w:t>
        <w:br/>
        <w:br/>
        <w:t>full-time or part-time</w:t>
        <w:br/>
        <w:br/>
        <w:t xml:space="preserve">          In our 26 hotels, the focus is on the well-being of employees and customers. We value maintaining relationships and living together. Care and activation go hand in hand with us. We create days full of meaning and joy with the seniors. Our goal is that everyone in the SSG says: My day is worth living.</w:t>
        <w:br/>
        <w:t>What you can expect from us:</w:t>
        <w:br/>
        <w:br/>
        <w:t>Salary according to your own collective agreement, special payments and other location advantages</w:t>
        <w:br/>
        <w:t>A crisis-proof employment with a non-profit organization, without religious affiliation</w:t>
        <w:br/>
        <w:t>38.5 hours/week and 30 days vacation for a full-time job</w:t>
        <w:br/>
        <w:t>An attractive company-financed pension plan</w:t>
        <w:br/>
        <w:t>Numerous benefits such as employee discounts and capital formation benefits</w:t>
        <w:br/>
        <w:br/>
        <w:br/>
        <w:t>Your profile:</w:t>
        <w:br/>
        <w:br/>
        <w:t>Nursing assistant course or experience in the nursing field desirable</w:t>
        <w:br/>
        <w:t>Newcomers welcome</w:t>
        <w:br/>
        <w:t>enjoy dealing with people</w:t>
        <w:br/>
        <w:t>Willingness to work early and late shifts</w:t>
        <w:br/>
        <w:t>Independent and structured work</w:t>
        <w:br/>
        <w:br/>
        <w:br/>
        <w:t>Your tasks:</w:t>
        <w:br/>
        <w:br/>
        <w:t>Promoting the life satisfaction of our customers through individual and activating support and care</w:t>
        <w:br/>
        <w:t>Carrying out the daily basic care</w:t>
        <w:br/>
        <w:t>Completion of care-related household chores</w:t>
        <w:br/>
        <w:t>Motivating our customers to participate in events and therapeutic offers</w:t>
        <w:br/>
        <w:br/>
        <w:br/>
        <w:t xml:space="preserve">            Take the step and become part of ours</w:t>
        <w:br/>
        <w:t>Apply now</w:t>
        <w:br/>
        <w:br/>
        <w:br/>
        <w:t xml:space="preserve"> They ask? The contact person mentioned will be happy to help you!</w:t>
        <w:br/>
        <w:t>Social service company of the BRK GmbH, SeniorenWohnen Altomünster</w:t>
        <w:br/>
        <w:t xml:space="preserve"> Claudia Arps, head of facility</w:t>
        <w:br/>
        <w:t xml:space="preserve"> Aichacher Strasse 1, 85250 Altomünster, phone 08254-9980-402</w:t>
        <w:br/>
        <w:br/>
        <w:t xml:space="preserve">            Internet: www.werbung-altenpflege.de</w:t>
        <w:tab/>
        <w:t>Elderly care assistant</w:t>
        <w:tab/>
        <w:t>None</w:t>
        <w:tab/>
        <w:t>2023-03-07 16:03:16.683000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