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3160</w:t>
        <w:tab/>
        <w:t>5765</w:t>
        <w:tab/>
        <w:t>Window fitter (m/f/d)</w:t>
        <w:tab/>
        <w:t>New to job hunting? Start your career advancement in 2023!</w:t>
        <w:br/>
        <w:br/>
        <w:t>Our customer company in Idar-Oberstein is looking for you as a window fitter (m/f/d) as part of temporary employment.</w:t>
        <w:br/>
        <w:br/>
        <w:t>Occupation: trade</w:t>
        <w:br/>
        <w:br/>
        <w:t>Your working time is full time.</w:t>
        <w:br/>
        <w:br/>
        <w:t>Because we offer you as a window fitter (m/f/d):</w:t>
        <w:br/>
        <w:t>- As an employer, you can reach us outside of working hours</w:t>
        <w:br/>
        <w:t>- A friendly and personable team as contact persons on site</w:t>
        <w:br/>
        <w:br/>
        <w:t>You bring the following knowledge and skills with you:</w:t>
        <w:br/>
        <w:t>- Window and door construction and assembly</w:t>
        <w:br/>
        <w:t>- Glass construction</w:t>
        <w:br/>
        <w:t>- Plastic windows</w:t>
        <w:br/>
        <w:t>- German (Basic)</w:t>
        <w:br/>
        <w:br/>
        <w:t>Your main tasks as a window fitter (m/f/d):</w:t>
        <w:br/>
        <w:t>- Installation and assembly of windows and doors</w:t>
        <w:br/>
        <w:t>- General carpentry work</w:t>
        <w:br/>
        <w:t>- Pane cutting - measurement and exchange</w:t>
        <w:br/>
        <w:br/>
        <w:t>You convince us with these personal strengths:</w:t>
        <w:br/>
        <w:t>- Holistic thinking</w:t>
        <w:br/>
        <w:t>- Diligence/accuracy</w:t>
        <w:br/>
        <w:t>- Reliability</w:t>
        <w:br/>
        <w:br/>
        <w:t>Your professional experience as a window fitter (m/f/d), window fitter (m/f/d), glazier (m/f/d), carpenter (m/f/d), carpenter (m/f/d) or as a metal worker ( m/f/d) do you excel?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Glazier - window and glass facade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15:57:01.848000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