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" w:after="0"/>
      </w:pPr>
      <w:r>
        <w:t xml:space="preserve"/>
      </w:r>
    </w:p>
    <w:p>
      <w:pPr>
        <w:shd w:fill="1A3A5C" w:val="clear"/>
        <w:spacing w:before="0" w:after="0"/>
        <w:jc w:val="center"/>
      </w:pPr>
      <w:r>
        <w:rPr>
          <w:rFonts w:ascii="Calibri" w:cs="Calibri" w:eastAsia="Calibri" w:hAnsi="Calibri"/>
          <w:b/>
          <w:bCs/>
          <w:color w:val="FFFFFF"/>
          <w:sz w:val="72"/>
          <w:szCs w:val="72"/>
        </w:rPr>
        <w:t xml:space="preserve">  AMD ERP  </w:t>
      </w:r>
    </w:p>
    <w:p>
      <w:pPr>
        <w:shd w:fill="1A3A5C" w:val="clear"/>
        <w:spacing w:before="0" w:after="0"/>
        <w:jc w:val="center"/>
      </w:pPr>
      <w:r>
        <w:rPr>
          <w:rFonts w:ascii="Calibri" w:cs="Calibri" w:eastAsia="Calibri" w:hAnsi="Calibri"/>
          <w:b/>
          <w:bCs/>
          <w:color w:val="93C5FD"/>
          <w:sz w:val="48"/>
          <w:szCs w:val="48"/>
        </w:rPr>
        <w:t xml:space="preserve">  THE FINANCIAL BIBLE  v2.0  </w:t>
      </w:r>
    </w:p>
    <w:p>
      <w:pPr>
        <w:shd w:fill="2563EB" w:val="clear"/>
        <w:spacing w:before="0" w:after="0"/>
        <w:jc w:val="center"/>
      </w:pPr>
      <w:r>
        <w:rPr>
          <w:rFonts w:ascii="Calibri" w:cs="Calibri" w:eastAsia="Calibri" w:hAnsi="Calibri"/>
          <w:i/>
          <w:iCs/>
          <w:color w:val="FFFFFF"/>
          <w:sz w:val="24"/>
          <w:szCs w:val="24"/>
        </w:rPr>
        <w:t xml:space="preserve">  Corrected Edition — All architectural gaps closed  </w:t>
      </w:r>
    </w:p>
    <w:p>
      <w:pPr>
        <w:spacing w:before="60" w:after="0"/>
      </w:pPr>
      <w:r>
        <w:t xml:space="preserve"/>
      </w:r>
    </w:p>
    <w:p>
      <w:pPr>
        <w:spacing w:before="0" w:after="0"/>
        <w:jc w:val="center"/>
      </w:pPr>
      <w:r>
        <w:rPr>
          <w:rFonts w:ascii="Calibri" w:cs="Calibri" w:eastAsia="Calibri" w:hAnsi="Calibri"/>
          <w:color w:val="64748B"/>
          <w:sz w:val="21"/>
          <w:szCs w:val="21"/>
        </w:rPr>
        <w:t xml:space="preserve">5 critical gaps identified and resolved  |  This is the build-ready specification</w:t>
      </w:r>
    </w:p>
    <w:p>
      <w:pPr>
        <w:spacing w:before="24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9F1239" w:sz="6"/>
              <w:left w:val="single" w:color="9F1239" w:sz="14"/>
              <w:bottom w:val="none" w:color="FFFFFF" w:sz="0"/>
              <w:right w:val="none" w:color="FFFFFF" w:sz="0"/>
            </w:tcBorders>
            <w:shd w:fill="FFF1F2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F1239"/>
                <w:sz w:val="23"/>
                <w:szCs w:val="23"/>
              </w:rPr>
              <w:t xml:space="preserve">🆕 What changed from v1.0 — the 5 critical fixes</w:t>
            </w:r>
          </w:p>
        </w:tc>
      </w:tr>
      <w:tr>
        <w:tc>
          <w:tcPr>
            <w:tcBorders>
              <w:top w:val="none" w:color="FFFFFF" w:sz="0"/>
              <w:left w:val="single" w:color="9F1239" w:sz="14"/>
              <w:bottom w:val="none" w:color="FFFFFF" w:sz="0"/>
              <w:right w:val="none" w:color="FFFFFF" w:sz="0"/>
            </w:tcBorders>
            <w:shd w:fill="FFF1F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FIX 1 (B16)  — Manufacturing labor double-count fixed. Added Applied Labor account (6410).</w:t>
            </w:r>
          </w:p>
        </w:tc>
      </w:tr>
      <w:tr>
        <w:tc>
          <w:tcPr>
            <w:tcBorders>
              <w:top w:val="none" w:color="FFFFFF" w:sz="0"/>
              <w:left w:val="single" w:color="9F1239" w:sz="14"/>
              <w:bottom w:val="none" w:color="FFFFFF" w:sz="0"/>
              <w:right w:val="none" w:color="FFFFFF" w:sz="0"/>
            </w:tcBorders>
            <w:shd w:fill="FFF1F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              Two-path journal: salaried employees vs external contract labor — never overlap.</w:t>
            </w:r>
          </w:p>
        </w:tc>
      </w:tr>
      <w:tr>
        <w:tc>
          <w:tcPr>
            <w:tcBorders>
              <w:top w:val="none" w:color="FFFFFF" w:sz="0"/>
              <w:left w:val="single" w:color="9F1239" w:sz="14"/>
              <w:bottom w:val="none" w:color="FFFFFF" w:sz="0"/>
              <w:right w:val="none" w:color="FFFFFF" w:sz="0"/>
            </w:tcBorders>
            <w:shd w:fill="FFF1F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FIX 2 (B19)  — Opening Balance now covers Fixed Assets, Accumulated Depreciation, and Loans.</w:t>
            </w:r>
          </w:p>
        </w:tc>
      </w:tr>
      <w:tr>
        <w:tc>
          <w:tcPr>
            <w:tcBorders>
              <w:top w:val="none" w:color="FFFFFF" w:sz="0"/>
              <w:left w:val="single" w:color="9F1239" w:sz="14"/>
              <w:bottom w:val="none" w:color="FFFFFF" w:sz="0"/>
              <w:right w:val="none" w:color="FFFFFF" w:sz="0"/>
            </w:tcBorders>
            <w:shd w:fill="FFF1F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              Added accounts 1500, 1510 to COA. Account 7000 can now truly zero out.</w:t>
            </w:r>
          </w:p>
        </w:tc>
      </w:tr>
      <w:tr>
        <w:tc>
          <w:tcPr>
            <w:tcBorders>
              <w:top w:val="none" w:color="FFFFFF" w:sz="0"/>
              <w:left w:val="single" w:color="9F1239" w:sz="14"/>
              <w:bottom w:val="none" w:color="FFFFFF" w:sz="0"/>
              <w:right w:val="none" w:color="FFFFFF" w:sz="0"/>
            </w:tcBorders>
            <w:shd w:fill="FFF1F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FIX 3 (C16)  — Party Balance caching architecture defined. party_snapshots table specified.</w:t>
            </w:r>
          </w:p>
        </w:tc>
      </w:tr>
      <w:tr>
        <w:tc>
          <w:tcPr>
            <w:tcBorders>
              <w:top w:val="none" w:color="FFFFFF" w:sz="0"/>
              <w:left w:val="single" w:color="9F1239" w:sz="14"/>
              <w:bottom w:val="none" w:color="FFFFFF" w:sz="0"/>
              <w:right w:val="none" w:color="FFFFFF" w:sz="0"/>
            </w:tcBorders>
            <w:shd w:fill="FFF1F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              Cache invalidation rule: any new journal_entry for party_id → rebuild snapshot.</w:t>
            </w:r>
          </w:p>
        </w:tc>
      </w:tr>
      <w:tr>
        <w:tc>
          <w:tcPr>
            <w:tcBorders>
              <w:top w:val="none" w:color="FFFFFF" w:sz="0"/>
              <w:left w:val="single" w:color="9F1239" w:sz="14"/>
              <w:bottom w:val="none" w:color="FFFFFF" w:sz="0"/>
              <w:right w:val="none" w:color="FFFFFF" w:sz="0"/>
            </w:tcBorders>
            <w:shd w:fill="FFF1F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FIX 4 (NEW)  — payment_allocations table designed. Invoice-level payment tracking added.</w:t>
            </w:r>
          </w:p>
        </w:tc>
      </w:tr>
      <w:tr>
        <w:tc>
          <w:tcPr>
            <w:tcBorders>
              <w:top w:val="none" w:color="FFFFFF" w:sz="0"/>
              <w:left w:val="single" w:color="9F1239" w:sz="14"/>
              <w:bottom w:val="none" w:color="FFFFFF" w:sz="0"/>
              <w:right w:val="none" w:color="FFFFFF" w:sz="0"/>
            </w:tcBorders>
            <w:shd w:fill="FFF1F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              This drives payment_status badges, aged receivables, aged payables per invoice.</w:t>
            </w:r>
          </w:p>
        </w:tc>
      </w:tr>
      <w:tr>
        <w:tc>
          <w:tcPr>
            <w:tcBorders>
              <w:top w:val="none" w:color="FFFFFF" w:sz="0"/>
              <w:left w:val="single" w:color="9F1239" w:sz="14"/>
              <w:bottom w:val="none" w:color="FFFFFF" w:sz="0"/>
              <w:right w:val="none" w:color="FFFFFF" w:sz="0"/>
            </w:tcBorders>
            <w:shd w:fill="FFF1F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FIX 5 (B10/E3)— FIFO direction unified. ALL stock decreases use oldest-first (ASC). No exceptions.</w:t>
            </w:r>
          </w:p>
        </w:tc>
      </w:tr>
      <w:tr>
        <w:tc>
          <w:tcPr>
            <w:tcBorders>
              <w:top w:val="none" w:color="FFFFFF" w:sz="0"/>
              <w:left w:val="single" w:color="9F1239" w:sz="14"/>
              <w:bottom w:val="none" w:color="FFFFFF" w:sz="0"/>
              <w:right w:val="none" w:color="FFFFFF" w:sz="0"/>
            </w:tcBorders>
            <w:shd w:fill="FFF1F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BONUS         — Depreciation journal entry (B23) added. Loan drawdown (B24) added.</w:t>
            </w:r>
          </w:p>
        </w:tc>
      </w:tr>
      <w:tr>
        <w:tc>
          <w:tcPr>
            <w:tcBorders>
              <w:top w:val="none" w:color="FFFFFF" w:sz="0"/>
              <w:left w:val="single" w:color="9F1239" w:sz="14"/>
              <w:bottom w:val="single" w:color="9F1239" w:sz="6"/>
              <w:right w:val="none" w:color="FFFFFF" w:sz="0"/>
            </w:tcBorders>
            <w:shd w:fill="FFF1F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              Fixed Asset purchase journal entry added. COA fully extended.</w:t>
            </w:r>
          </w:p>
        </w:tc>
      </w:tr>
    </w:tbl>
    <w:p>
      <w:pPr>
        <w:spacing w:before="200" w:after="0"/>
      </w:pPr>
      <w:r>
        <w:t xml:space="preserve"/>
      </w:r>
    </w:p>
    <w:p>
      <w:r>
        <w:r>
          <w:br w:type="page"/>
        </w:r>
      </w:r>
    </w:p>
    <w:p>
      <w:pPr>
        <w:shd w:fill="1A3A5C" w:val="clear"/>
        <w:spacing w:before="0" w:after="0"/>
      </w:pPr>
      <w:r>
        <w:rPr>
          <w:rFonts w:ascii="Calibri" w:cs="Calibri" w:eastAsia="Calibri" w:hAnsi="Calibri"/>
          <w:b/>
          <w:bCs/>
          <w:color w:val="3B82F6"/>
          <w:sz w:val="48"/>
          <w:szCs w:val="48"/>
        </w:rPr>
        <w:t xml:space="preserve">  SECTION 0</w:t>
      </w:r>
    </w:p>
    <w:p>
      <w:pPr>
        <w:shd w:fill="1A3A5C" w:val="clear"/>
        <w:spacing w:before="0" w:after="0"/>
      </w:pPr>
      <w:r>
        <w:rPr>
          <w:rFonts w:ascii="Calibri" w:cs="Calibri" w:eastAsia="Calibri" w:hAnsi="Calibri"/>
          <w:b/>
          <w:bCs/>
          <w:color w:val="FFFFFF"/>
          <w:sz w:val="40"/>
          <w:szCs w:val="40"/>
        </w:rPr>
        <w:t xml:space="preserve">  VERSION CHANGELOG</w:t>
      </w:r>
    </w:p>
    <w:p>
      <w:pPr>
        <w:shd w:fill="2563EB" w:val="clear"/>
        <w:spacing w:before="0" w:after="0"/>
      </w:pPr>
      <w:r>
        <w:rPr>
          <w:rFonts w:ascii="Calibri" w:cs="Calibri" w:eastAsia="Calibri" w:hAnsi="Calibri"/>
          <w:i/>
          <w:iCs/>
          <w:color w:val="BFDBFE"/>
          <w:sz w:val="22"/>
          <w:szCs w:val="22"/>
        </w:rPr>
        <w:t xml:space="preserve">  Every correction from v1.0 to v2.0 — with the reasoning</w:t>
      </w:r>
    </w:p>
    <w:p>
      <w:pPr>
        <w:spacing w:before="120" w:after="0"/>
      </w:pPr>
      <w:r>
        <w:t xml:space="preserve"/>
      </w:r>
    </w:p>
    <w:p>
      <w:pPr>
        <w:pBdr>
          <w:bottom w:val="single" w:color="2563EB" w:sz="6"/>
        </w:pBdr>
        <w:spacing w:before="260" w:after="10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Why Each Fix Was Necessary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7F1D1D" w:sz="6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F1D1D"/>
                <w:sz w:val="23"/>
                <w:szCs w:val="23"/>
              </w:rPr>
              <w:t xml:space="preserve">🚫 FIX 1 — Manufacturing Labor Double-Count (B16)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THE BUG: v1.0 said: when adding labor to a production run, credit Cash or Bank directly.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  Problem: If your employees are salaried, the B7 Salary process already posts: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  DR 6100 Salary Expense / CR 2400 Salary Payable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  Then when you run a production job and credit Cash for 'labor', you are paying twice.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  The salary is already accrued as Salary Payable — it will be paid from there.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  Crediting cash AGAIN is a phantom outflow that never happened.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THE FIX: Two clear labor paths: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  Path A — External / Contract labor (you pay someone new for this job):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    DR 6410 Applied Manufacturing Labor  |  CR 1000/1010 Cash or Bank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  Path B — Internal / Salaried employees (already on payroll):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    DR 6410 Applied Manufacturing Labor  |  CR 2400 Salary Payable (allocation, not cash)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  Either way: DR 1100 Inventory Asset  |  CR 6410 Applied Manufacturing Labor  (capitalise)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single" w:color="7F1D1D" w:sz="6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  Net effect: labor cost moves into inventory — no phantom cash outflow for salaried staff.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7F1D1D" w:sz="6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F1D1D"/>
                <w:sz w:val="23"/>
                <w:szCs w:val="23"/>
              </w:rPr>
              <w:t xml:space="preserve">🚫 FIX 2 — Opening Balance Missing Fixed Assets and Loans (B19 + COA)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THE BUG: v1.0 COA had no Fixed Asset or Accumulated Depreciation accounts.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  A business migrating with Rs. 1,000,000 in equipment and a Rs. 500,000 loan could not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  enter those balances. Account 7000 Opening Balance Equity could never net to zero.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  A Balance Sheet that doesn't balance on day one is useless.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THE FIX: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  Added to COA: 1500 Fixed Assets, 1510 Accumulated Depreciation (contra-asset)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  Updated B19 to include: equipment, vehicles, loans, owner capital as opening entries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  Added B23 Depreciation (periodic journal) and B24 Loan Drawdown (new transactions)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single" w:color="7F1D1D" w:sz="6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  Now 7000 can zero out correctly across all real-world migration scenarios.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7F1D1D" w:sz="6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F1D1D"/>
                <w:sz w:val="23"/>
                <w:szCs w:val="23"/>
              </w:rPr>
              <w:t xml:space="preserve">🚫 FIX 3 — Party Balance Has No Caching Architecture (C16)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THE BUG: v1.0 said: read party balance directly from journal_items filtered by party_id.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  This is correct for data integrity but catastrophic for performance at scale.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  A customer with 5 years of transactions = millions of rows scanned on every page load.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  This query will time out and take down the application under real usage.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THE FIX: party_snapshots table defined (see Section 4 C16).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  The snapshot stores the pre-computed balance per party per account.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  It is rebuilt ONLY when a new journal entry with that party_id is posted.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  The ledger remains the single source of truth — snapshots are just a performance cache.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single" w:color="7F1D1D" w:sz="6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  If a snapshot is missing or stale, the system falls back to the live ledger query.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7F1D1D" w:sz="6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F1D1D"/>
                <w:sz w:val="23"/>
                <w:szCs w:val="23"/>
              </w:rPr>
              <w:t xml:space="preserve">🚫 FIX 4 — Payment Allocation Vacuum (NEW TABLE)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THE BUG: v1.0 correctly posts B4 as: DR Cash / CR Accounts Receivable (1200).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  Financially correct. But: how does the system know WHICH invoice got paid?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  If customer owes Rs. 10,000 across 3 invoices and pays Rs. 4,000 — which invoice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  gets the 'Paid' or 'Partial' badge? The journal entry has no invoice-level data.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  Without this, aged receivables are wrong, party statements are wrong, and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  the payment_status badge that users rely on daily is completely broken.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THE FIX: payment_allocations table (see Section 4, new subsection).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  Columns: id, payment_journal_entry_id, sale_id (nullable), purchase_id (nullable),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           allocated_amount, created_at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  Every B4/B5 payment explicitly links to one or more invoices with the amounts.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single" w:color="7F1D1D" w:sz="6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  Aged receivables and payment badges all read from this table.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7F1D1D" w:sz="6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F1D1D"/>
                <w:sz w:val="23"/>
                <w:szCs w:val="23"/>
              </w:rPr>
              <w:t xml:space="preserve">🚫 FIX 5 — FIFO Direction Contradiction (B10 vs E3)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THE BUG: v1.0 B10 said 'reduce from newest batch backwards (reverse FIFO)' for decreases.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  v1.0 E3 said 'deduct from oldest batch first' for sales.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  These contradict each other. Expired goods ARE the oldest goods.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  A write-off of spoiled stock should remove the oldest batch, not the newest.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  Using newest-first for adjustments while using oldest-first for sales means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  your COGS and inventory valuation diverge — the system is internally inconsistent.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THE FIX: One rule for ALL stock decreases (B1, B2, B8, B9, B10, B16, B22):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  ORDER BY inventory_batches.created_at ASC — oldest batch first, always.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single" w:color="7F1D1D" w:sz="6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  No exceptions. Sales, write-offs, adjustments, donations — all the same direction.</w:t>
            </w:r>
          </w:p>
        </w:tc>
      </w:tr>
    </w:tbl>
    <w:p>
      <w:pPr>
        <w:spacing w:before="200" w:after="0"/>
      </w:pPr>
      <w:r>
        <w:t xml:space="preserve"/>
      </w:r>
    </w:p>
    <w:p>
      <w:r>
        <w:r>
          <w:br w:type="page"/>
        </w:r>
      </w:r>
    </w:p>
    <w:p>
      <w:pPr>
        <w:shd w:fill="1A3A5C" w:val="clear"/>
        <w:spacing w:before="0" w:after="0"/>
      </w:pPr>
      <w:r>
        <w:rPr>
          <w:rFonts w:ascii="Calibri" w:cs="Calibri" w:eastAsia="Calibri" w:hAnsi="Calibri"/>
          <w:b/>
          <w:bCs/>
          <w:color w:val="3B82F6"/>
          <w:sz w:val="48"/>
          <w:szCs w:val="48"/>
        </w:rPr>
        <w:t xml:space="preserve">  SECTION 1</w:t>
      </w:r>
    </w:p>
    <w:p>
      <w:pPr>
        <w:shd w:fill="1A3A5C" w:val="clear"/>
        <w:spacing w:before="0" w:after="0"/>
      </w:pPr>
      <w:r>
        <w:rPr>
          <w:rFonts w:ascii="Calibri" w:cs="Calibri" w:eastAsia="Calibri" w:hAnsi="Calibri"/>
          <w:b/>
          <w:bCs/>
          <w:color w:val="FFFFFF"/>
          <w:sz w:val="40"/>
          <w:szCs w:val="40"/>
        </w:rPr>
        <w:t xml:space="preserve">  THE FOUNDATION</w:t>
      </w:r>
    </w:p>
    <w:p>
      <w:pPr>
        <w:shd w:fill="2563EB" w:val="clear"/>
        <w:spacing w:before="0" w:after="0"/>
      </w:pPr>
      <w:r>
        <w:rPr>
          <w:rFonts w:ascii="Calibri" w:cs="Calibri" w:eastAsia="Calibri" w:hAnsi="Calibri"/>
          <w:i/>
          <w:iCs/>
          <w:color w:val="BFDBFE"/>
          <w:sz w:val="22"/>
          <w:szCs w:val="22"/>
        </w:rPr>
        <w:t xml:space="preserve">  Chart of Accounts · Double-Entry Rules · The Single Source Principle</w:t>
      </w:r>
    </w:p>
    <w:p>
      <w:pPr>
        <w:spacing w:before="120" w:after="0"/>
      </w:pPr>
      <w:r>
        <w:t xml:space="preserve"/>
      </w:r>
    </w:p>
    <w:p>
      <w:pPr>
        <w:pBdr>
          <w:bottom w:val="single" w:color="2563EB" w:sz="6"/>
        </w:pBdr>
        <w:spacing w:before="260" w:after="10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1.1  The Single Source Principle</w:t>
      </w:r>
    </w:p>
    <w:p>
      <w:pPr>
        <w:spacing w:before="8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Every financial number in AMD ERP has exactly one source of truth: the journal_items table, queried through the double-entry ledger. No number is stored as a mutable running total used for financial reporting. No report or dashboard widget calculates independently. If it is a financial figure, it comes from the ledger — or from a snapshot cache that is guaranteed to mirror the ledger.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7F1D1D" w:sz="6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F1D1D"/>
                <w:sz w:val="23"/>
                <w:szCs w:val="23"/>
              </w:rPr>
              <w:t xml:space="preserve">🚫 What creates inconsistency — the anti-patterns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bank_accounts.current_balance  ← updated by hand in controllers (WRONG)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parties.current_balance         ← updated by controller arithmetic (WRONG)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Dashboard cash formula          ← custom maths duplicating the ledger (WRONG)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sales.payment_status            ← used in financial calculations (WRONG — badge only)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single" w:color="7F1D1D" w:sz="6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products.cost_price             ← used for COGS or inventory value (WRONG — overwrites)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6A34A" w:sz="6"/>
              <w:left w:val="single" w:color="16A34A" w:sz="14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532D"/>
                <w:sz w:val="23"/>
                <w:szCs w:val="23"/>
              </w:rPr>
              <w:t xml:space="preserve">✅ The one true pattern</w:t>
            </w:r>
          </w:p>
        </w:tc>
      </w:tr>
      <w:tr>
        <w:tc>
          <w:tcPr>
            <w:tcBorders>
              <w:top w:val="none" w:color="FFFFFF" w:sz="0"/>
              <w:left w:val="single" w:color="16A34A" w:sz="14"/>
              <w:bottom w:val="none" w:color="FFFFFF" w:sz="0"/>
              <w:right w:val="none" w:color="FFFFFF" w:sz="0"/>
            </w:tcBorders>
            <w:shd w:fill="DCFCE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Cash in Hand    = SUM(debit) - SUM(credit) FROM journal_items WHERE account_code = '1000'</w:t>
            </w:r>
          </w:p>
        </w:tc>
      </w:tr>
      <w:tr>
        <w:tc>
          <w:tcPr>
            <w:tcBorders>
              <w:top w:val="none" w:color="FFFFFF" w:sz="0"/>
              <w:left w:val="single" w:color="16A34A" w:sz="14"/>
              <w:bottom w:val="none" w:color="FFFFFF" w:sz="0"/>
              <w:right w:val="none" w:color="FFFFFF" w:sz="0"/>
            </w:tcBorders>
            <w:shd w:fill="DCFCE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Bank Balance    = SUM(debit) - SUM(credit) FROM journal_items WHERE account_code = '1010'</w:t>
            </w:r>
          </w:p>
        </w:tc>
      </w:tr>
      <w:tr>
        <w:tc>
          <w:tcPr>
            <w:tcBorders>
              <w:top w:val="none" w:color="FFFFFF" w:sz="0"/>
              <w:left w:val="single" w:color="16A34A" w:sz="14"/>
              <w:bottom w:val="none" w:color="FFFFFF" w:sz="0"/>
              <w:right w:val="none" w:color="FFFFFF" w:sz="0"/>
            </w:tcBorders>
            <w:shd w:fill="DCFCE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Receivables     = SUM(debit) - SUM(credit) FROM journal_items WHERE account_code = '1200'</w:t>
            </w:r>
          </w:p>
        </w:tc>
      </w:tr>
      <w:tr>
        <w:tc>
          <w:tcPr>
            <w:tcBorders>
              <w:top w:val="none" w:color="FFFFFF" w:sz="0"/>
              <w:left w:val="single" w:color="16A34A" w:sz="14"/>
              <w:bottom w:val="none" w:color="FFFFFF" w:sz="0"/>
              <w:right w:val="none" w:color="FFFFFF" w:sz="0"/>
            </w:tcBorders>
            <w:shd w:fill="DCFCE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Payables        = SUM(credit)- SUM(debit)  FROM journal_items WHERE account_code = '2000'</w:t>
            </w:r>
          </w:p>
        </w:tc>
      </w:tr>
      <w:tr>
        <w:tc>
          <w:tcPr>
            <w:tcBorders>
              <w:top w:val="none" w:color="FFFFFF" w:sz="0"/>
              <w:left w:val="single" w:color="16A34A" w:sz="14"/>
              <w:bottom w:val="none" w:color="FFFFFF" w:sz="0"/>
              <w:right w:val="none" w:color="FFFFFF" w:sz="0"/>
            </w:tcBorders>
            <w:shd w:fill="DCFCE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Party Balance   = party_snapshots.cached_balance (rebuilt from ledger on every new entry)</w:t>
            </w:r>
          </w:p>
        </w:tc>
      </w:tr>
      <w:tr>
        <w:tc>
          <w:tcPr>
            <w:tcBorders>
              <w:top w:val="none" w:color="FFFFFF" w:sz="0"/>
              <w:left w:val="single" w:color="16A34A" w:sz="14"/>
              <w:bottom w:val="single" w:color="16A34A" w:sz="6"/>
              <w:right w:val="none" w:color="FFFFFF" w:sz="0"/>
            </w:tcBorders>
            <w:shd w:fill="DCFCE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Inventory Value = SUM(remaining_qty × unit_cost) FROM inventory_batches WHERE remaining_qty &gt; 0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2563EB" w:sz="6"/>
        </w:pBdr>
        <w:spacing w:before="260" w:after="10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1.2  The Complete Chart of Accounts  (v2.0 — Fixed Assets Added)</w:t>
      </w:r>
    </w:p>
    <w:p>
      <w:pPr>
        <w:spacing w:before="8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Every journal entry must reference an account from this list. Accounts are permanent — never deleted, only deactivated. v2.0 adds Fixed Asset accounts (1500, 1510) that were missing in v1.0.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200"/>
        <w:gridCol w:w="1350"/>
        <w:gridCol w:w="3450"/>
      </w:tblGrid>
      <w:tr>
        <w:tc>
          <w:tcPr>
            <w:tcW w:type="dxa" w:w="8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Account Name</w:t>
            </w:r>
          </w:p>
        </w:tc>
        <w:tc>
          <w:tcPr>
            <w:tcW w:type="dxa" w:w="12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35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Normal Balance</w:t>
            </w:r>
          </w:p>
        </w:tc>
        <w:tc>
          <w:tcPr>
            <w:tcW w:type="dxa" w:w="345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Tracks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1000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Cash in Hand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Asset</w:t>
            </w:r>
          </w:p>
        </w:tc>
        <w:tc>
          <w:tcPr>
            <w:tcW w:type="dxa" w:w="13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Debit</w:t>
            </w:r>
          </w:p>
        </w:tc>
        <w:tc>
          <w:tcPr>
            <w:tcW w:type="dxa" w:w="3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Physical cash at the counter / till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1010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Bank Account — Main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Asset</w:t>
            </w:r>
          </w:p>
        </w:tc>
        <w:tc>
          <w:tcPr>
            <w:tcW w:type="dxa" w:w="13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Debit</w:t>
            </w:r>
          </w:p>
        </w:tc>
        <w:tc>
          <w:tcPr>
            <w:tcW w:type="dxa" w:w="3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Primary bank account balance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1011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Bank Account — Other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Asset</w:t>
            </w:r>
          </w:p>
        </w:tc>
        <w:tc>
          <w:tcPr>
            <w:tcW w:type="dxa" w:w="13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Debit</w:t>
            </w:r>
          </w:p>
        </w:tc>
        <w:tc>
          <w:tcPr>
            <w:tcW w:type="dxa" w:w="3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Additional bank accounts (one code per account)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1100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Inventory Asset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Asset</w:t>
            </w:r>
          </w:p>
        </w:tc>
        <w:tc>
          <w:tcPr>
            <w:tcW w:type="dxa" w:w="13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Debit</w:t>
            </w:r>
          </w:p>
        </w:tc>
        <w:tc>
          <w:tcPr>
            <w:tcW w:type="dxa" w:w="3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Value of all unsold stock at FIFO cost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1200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Accounts Receivable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Asset</w:t>
            </w:r>
          </w:p>
        </w:tc>
        <w:tc>
          <w:tcPr>
            <w:tcW w:type="dxa" w:w="13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Debit</w:t>
            </w:r>
          </w:p>
        </w:tc>
        <w:tc>
          <w:tcPr>
            <w:tcW w:type="dxa" w:w="3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Total money customers owe you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1300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Advance to Supplier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Asset</w:t>
            </w:r>
          </w:p>
        </w:tc>
        <w:tc>
          <w:tcPr>
            <w:tcW w:type="dxa" w:w="13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Debit</w:t>
            </w:r>
          </w:p>
        </w:tc>
        <w:tc>
          <w:tcPr>
            <w:tcW w:type="dxa" w:w="3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Prepayments made before goods received (B21)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1400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Prepaid Expenses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Asset</w:t>
            </w:r>
          </w:p>
        </w:tc>
        <w:tc>
          <w:tcPr>
            <w:tcW w:type="dxa" w:w="13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Debit</w:t>
            </w:r>
          </w:p>
        </w:tc>
        <w:tc>
          <w:tcPr>
            <w:tcW w:type="dxa" w:w="3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Expenses paid in advance not yet consumed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1500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Fixed Assets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Asset</w:t>
            </w:r>
          </w:p>
        </w:tc>
        <w:tc>
          <w:tcPr>
            <w:tcW w:type="dxa" w:w="13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Debit</w:t>
            </w:r>
          </w:p>
        </w:tc>
        <w:tc>
          <w:tcPr>
            <w:tcW w:type="dxa" w:w="3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Equipment, vehicles, furniture, machinery — at cost  ★ NEW v2.0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1510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Accumulated Depreciation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Contra-Asset</w:t>
            </w:r>
          </w:p>
        </w:tc>
        <w:tc>
          <w:tcPr>
            <w:tcW w:type="dxa" w:w="13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Credit</w:t>
            </w:r>
          </w:p>
        </w:tc>
        <w:tc>
          <w:tcPr>
            <w:tcW w:type="dxa" w:w="3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Total depreciation taken on fixed assets to date  ★ NEW v2.0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2000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Accounts Payable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Liability</w:t>
            </w:r>
          </w:p>
        </w:tc>
        <w:tc>
          <w:tcPr>
            <w:tcW w:type="dxa" w:w="13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Credit</w:t>
            </w:r>
          </w:p>
        </w:tc>
        <w:tc>
          <w:tcPr>
            <w:tcW w:type="dxa" w:w="3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Total money you owe suppliers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2100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Customer Advance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Liability</w:t>
            </w:r>
          </w:p>
        </w:tc>
        <w:tc>
          <w:tcPr>
            <w:tcW w:type="dxa" w:w="13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Credit</w:t>
            </w:r>
          </w:p>
        </w:tc>
        <w:tc>
          <w:tcPr>
            <w:tcW w:type="dxa" w:w="3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Customer payments received before sale is posted (B20)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2200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Sales Tax Payable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Liability</w:t>
            </w:r>
          </w:p>
        </w:tc>
        <w:tc>
          <w:tcPr>
            <w:tcW w:type="dxa" w:w="13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Credit</w:t>
            </w:r>
          </w:p>
        </w:tc>
        <w:tc>
          <w:tcPr>
            <w:tcW w:type="dxa" w:w="3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Tax collected from customers — government's money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2300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Input Tax Recoverable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Asset</w:t>
            </w:r>
          </w:p>
        </w:tc>
        <w:tc>
          <w:tcPr>
            <w:tcW w:type="dxa" w:w="13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Debit</w:t>
            </w:r>
          </w:p>
        </w:tc>
        <w:tc>
          <w:tcPr>
            <w:tcW w:type="dxa" w:w="3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Tax paid on purchases — offsetable against 2200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2400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Salary Payable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Liability</w:t>
            </w:r>
          </w:p>
        </w:tc>
        <w:tc>
          <w:tcPr>
            <w:tcW w:type="dxa" w:w="13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Credit</w:t>
            </w:r>
          </w:p>
        </w:tc>
        <w:tc>
          <w:tcPr>
            <w:tcW w:type="dxa" w:w="3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Salaries accrued but not yet paid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2500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Loan Payable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Liability</w:t>
            </w:r>
          </w:p>
        </w:tc>
        <w:tc>
          <w:tcPr>
            <w:tcW w:type="dxa" w:w="13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Credit</w:t>
            </w:r>
          </w:p>
        </w:tc>
        <w:tc>
          <w:tcPr>
            <w:tcW w:type="dxa" w:w="3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Outstanding loan principal owed to lender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3000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Owner's Capital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Equity</w:t>
            </w:r>
          </w:p>
        </w:tc>
        <w:tc>
          <w:tcPr>
            <w:tcW w:type="dxa" w:w="13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Credit</w:t>
            </w:r>
          </w:p>
        </w:tc>
        <w:tc>
          <w:tcPr>
            <w:tcW w:type="dxa" w:w="3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Owner's investment in the business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3100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Retained Earnings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Equity</w:t>
            </w:r>
          </w:p>
        </w:tc>
        <w:tc>
          <w:tcPr>
            <w:tcW w:type="dxa" w:w="13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Credit</w:t>
            </w:r>
          </w:p>
        </w:tc>
        <w:tc>
          <w:tcPr>
            <w:tcW w:type="dxa" w:w="3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Accumulated profit not withdrawn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4000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Sales Revenue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Income</w:t>
            </w:r>
          </w:p>
        </w:tc>
        <w:tc>
          <w:tcPr>
            <w:tcW w:type="dxa" w:w="13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Credit</w:t>
            </w:r>
          </w:p>
        </w:tc>
        <w:tc>
          <w:tcPr>
            <w:tcW w:type="dxa" w:w="3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Net product revenue (ex-tax, ex-discount)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4100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Other Income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Income</w:t>
            </w:r>
          </w:p>
        </w:tc>
        <w:tc>
          <w:tcPr>
            <w:tcW w:type="dxa" w:w="13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Credit</w:t>
            </w:r>
          </w:p>
        </w:tc>
        <w:tc>
          <w:tcPr>
            <w:tcW w:type="dxa" w:w="3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Non-product income (interest, misc)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4200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Stock Adjustment Gain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Income</w:t>
            </w:r>
          </w:p>
        </w:tc>
        <w:tc>
          <w:tcPr>
            <w:tcW w:type="dxa" w:w="13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Credit</w:t>
            </w:r>
          </w:p>
        </w:tc>
        <w:tc>
          <w:tcPr>
            <w:tcW w:type="dxa" w:w="3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Value gained from positive stock adjustments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5000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Cost of Goods Sold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Expense</w:t>
            </w:r>
          </w:p>
        </w:tc>
        <w:tc>
          <w:tcPr>
            <w:tcW w:type="dxa" w:w="13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Debit</w:t>
            </w:r>
          </w:p>
        </w:tc>
        <w:tc>
          <w:tcPr>
            <w:tcW w:type="dxa" w:w="3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FIFO cost of products actually sold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5100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Purchase Expense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Expense</w:t>
            </w:r>
          </w:p>
        </w:tc>
        <w:tc>
          <w:tcPr>
            <w:tcW w:type="dxa" w:w="13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Debit</w:t>
            </w:r>
          </w:p>
        </w:tc>
        <w:tc>
          <w:tcPr>
            <w:tcW w:type="dxa" w:w="3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Non-inventory purchases expensed directly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6000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Operating Expenses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Expense</w:t>
            </w:r>
          </w:p>
        </w:tc>
        <w:tc>
          <w:tcPr>
            <w:tcW w:type="dxa" w:w="13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Debit</w:t>
            </w:r>
          </w:p>
        </w:tc>
        <w:tc>
          <w:tcPr>
            <w:tcW w:type="dxa" w:w="3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Rent, electricity, transport, marketing, etc.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6100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Salary Expense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Expense</w:t>
            </w:r>
          </w:p>
        </w:tc>
        <w:tc>
          <w:tcPr>
            <w:tcW w:type="dxa" w:w="13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Debit</w:t>
            </w:r>
          </w:p>
        </w:tc>
        <w:tc>
          <w:tcPr>
            <w:tcW w:type="dxa" w:w="3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Employee salary costs (gross)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6200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Charity Expense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Expense</w:t>
            </w:r>
          </w:p>
        </w:tc>
        <w:tc>
          <w:tcPr>
            <w:tcW w:type="dxa" w:w="13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Debit</w:t>
            </w:r>
          </w:p>
        </w:tc>
        <w:tc>
          <w:tcPr>
            <w:tcW w:type="dxa" w:w="3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Donations and charitable gifts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6300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Stock Adjustment Loss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Expense</w:t>
            </w:r>
          </w:p>
        </w:tc>
        <w:tc>
          <w:tcPr>
            <w:tcW w:type="dxa" w:w="13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Debit</w:t>
            </w:r>
          </w:p>
        </w:tc>
        <w:tc>
          <w:tcPr>
            <w:tcW w:type="dxa" w:w="3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Value lost from write-offs, damage, theft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6400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Manufacturing Cost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Expense</w:t>
            </w:r>
          </w:p>
        </w:tc>
        <w:tc>
          <w:tcPr>
            <w:tcW w:type="dxa" w:w="13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Debit</w:t>
            </w:r>
          </w:p>
        </w:tc>
        <w:tc>
          <w:tcPr>
            <w:tcW w:type="dxa" w:w="3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Raw material cost allocated to production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6410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Applied Manufacturing Labor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Expense</w:t>
            </w:r>
          </w:p>
        </w:tc>
        <w:tc>
          <w:tcPr>
            <w:tcW w:type="dxa" w:w="13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Debit</w:t>
            </w:r>
          </w:p>
        </w:tc>
        <w:tc>
          <w:tcPr>
            <w:tcW w:type="dxa" w:w="3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Labor cost allocated to production runs  ★ NEW v2.0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6500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Loan Interest Expense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Expense</w:t>
            </w:r>
          </w:p>
        </w:tc>
        <w:tc>
          <w:tcPr>
            <w:tcW w:type="dxa" w:w="13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Debit</w:t>
            </w:r>
          </w:p>
        </w:tc>
        <w:tc>
          <w:tcPr>
            <w:tcW w:type="dxa" w:w="3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Interest paid on business loans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6600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Depreciation Expense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Expense</w:t>
            </w:r>
          </w:p>
        </w:tc>
        <w:tc>
          <w:tcPr>
            <w:tcW w:type="dxa" w:w="13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Debit</w:t>
            </w:r>
          </w:p>
        </w:tc>
        <w:tc>
          <w:tcPr>
            <w:tcW w:type="dxa" w:w="3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Periodic depreciation of fixed assets  ★ NEW v2.0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7000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Opening Balance Equity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Equity</w:t>
            </w:r>
          </w:p>
        </w:tc>
        <w:tc>
          <w:tcPr>
            <w:tcW w:type="dxa" w:w="13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Credit</w:t>
            </w:r>
          </w:p>
        </w:tc>
        <w:tc>
          <w:tcPr>
            <w:tcW w:type="dxa" w:w="3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Clearing account for migration opening entries (B19)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FF4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1150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FF4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Work-In-Progress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FF4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Asset</w:t>
            </w:r>
          </w:p>
        </w:tc>
        <w:tc>
          <w:tcPr>
            <w:tcW w:type="dxa" w:w="13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FF4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Debit</w:t>
            </w:r>
          </w:p>
        </w:tc>
        <w:tc>
          <w:tcPr>
            <w:tcW w:type="dxa" w:w="3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FF4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Cost of partially completed production runs not yet finished goods ★ NEW v3.0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0F0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6700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0F0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Bad Debt Expense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0F0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Expense</w:t>
            </w:r>
          </w:p>
        </w:tc>
        <w:tc>
          <w:tcPr>
            <w:tcW w:type="dxa" w:w="13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0F0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Debit</w:t>
            </w:r>
          </w:p>
        </w:tc>
        <w:tc>
          <w:tcPr>
            <w:tcW w:type="dxa" w:w="3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0F0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Uncollectable receivables written off as confirmed bad debt ★ NEW v3.0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0F0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6800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0F0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Gratuity &amp; Severance Expense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0F0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Expense</w:t>
            </w:r>
          </w:p>
        </w:tc>
        <w:tc>
          <w:tcPr>
            <w:tcW w:type="dxa" w:w="13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0F0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Debit</w:t>
            </w:r>
          </w:p>
        </w:tc>
        <w:tc>
          <w:tcPr>
            <w:tcW w:type="dxa" w:w="3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0F0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Gratuity, notice pay, and leave encashment on employee termination ★ NEW v3.0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0F0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6900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0F0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Cash Shortage Loss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0F0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Expense</w:t>
            </w:r>
          </w:p>
        </w:tc>
        <w:tc>
          <w:tcPr>
            <w:tcW w:type="dxa" w:w="13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0F0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Debit</w:t>
            </w:r>
          </w:p>
        </w:tc>
        <w:tc>
          <w:tcPr>
            <w:tcW w:type="dxa" w:w="3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0F0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Physical till shortages from theft or unexplained cash discrepancies ★ NEW v3.0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0F0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6950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0F0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Disaster Loss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0F0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Expense</w:t>
            </w:r>
          </w:p>
        </w:tc>
        <w:tc>
          <w:tcPr>
            <w:tcW w:type="dxa" w:w="13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0F0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Debit</w:t>
            </w:r>
          </w:p>
        </w:tc>
        <w:tc>
          <w:tcPr>
            <w:tcW w:type="dxa" w:w="3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0F0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Inventory or asset value destroyed by fire, flood, or other catastrophe ★ NEW v3.0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FF4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6960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FF4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Insurance Recovery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FF4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Income</w:t>
            </w:r>
          </w:p>
        </w:tc>
        <w:tc>
          <w:tcPr>
            <w:tcW w:type="dxa" w:w="13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FF4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Credit</w:t>
            </w:r>
          </w:p>
        </w:tc>
        <w:tc>
          <w:tcPr>
            <w:tcW w:type="dxa" w:w="3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FF4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Cash received from insurer offsetting a disaster or theft loss ★ NEW v3.0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563EB" w:sz="6"/>
              <w:left w:val="single" w:color="2563EB" w:sz="14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3"/>
                <w:szCs w:val="23"/>
              </w:rPr>
              <w:t xml:space="preserve">📐 Account type rules</w:t>
            </w:r>
          </w:p>
        </w:tc>
      </w:tr>
      <w:tr>
        <w:tc>
          <w:tcPr>
            <w:tcBorders>
              <w:top w:val="none" w:color="FFFFFF" w:sz="0"/>
              <w:left w:val="single" w:color="2563EB" w:sz="14"/>
              <w:bottom w:val="none" w:color="FFFFFF" w:sz="0"/>
              <w:right w:val="none" w:color="FFFFFF" w:sz="0"/>
            </w:tcBorders>
            <w:shd w:fill="DBEAF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1000–1499  Assets (Debit-normal)  |  1500–1510  Fixed Assets (Debit-normal / contra-asset Credit-normal)</w:t>
            </w:r>
          </w:p>
        </w:tc>
      </w:tr>
      <w:tr>
        <w:tc>
          <w:tcPr>
            <w:tcBorders>
              <w:top w:val="none" w:color="FFFFFF" w:sz="0"/>
              <w:left w:val="single" w:color="2563EB" w:sz="14"/>
              <w:bottom w:val="none" w:color="FFFFFF" w:sz="0"/>
              <w:right w:val="none" w:color="FFFFFF" w:sz="0"/>
            </w:tcBorders>
            <w:shd w:fill="DBEAF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2000–2999  Liabilities (Credit-normal)  |  3000–3999  Equity (Credit-normal)</w:t>
            </w:r>
          </w:p>
        </w:tc>
      </w:tr>
      <w:tr>
        <w:tc>
          <w:tcPr>
            <w:tcBorders>
              <w:top w:val="none" w:color="FFFFFF" w:sz="0"/>
              <w:left w:val="single" w:color="2563EB" w:sz="14"/>
              <w:bottom w:val="none" w:color="FFFFFF" w:sz="0"/>
              <w:right w:val="none" w:color="FFFFFF" w:sz="0"/>
            </w:tcBorders>
            <w:shd w:fill="DBEAF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4000–4999  Income (Credit-normal)  |  5000–6999  Expenses / COGS (Debit-normal)</w:t>
            </w:r>
          </w:p>
        </w:tc>
      </w:tr>
      <w:tr>
        <w:tc>
          <w:tcPr>
            <w:tcBorders>
              <w:top w:val="none" w:color="FFFFFF" w:sz="0"/>
              <w:left w:val="single" w:color="2563EB" w:sz="14"/>
              <w:bottom w:val="single" w:color="2563EB" w:sz="6"/>
              <w:right w:val="none" w:color="FFFFFF" w:sz="0"/>
            </w:tcBorders>
            <w:shd w:fill="DBEAF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Net Book Value of Fixed Assets = Account 1500 balance MINUS Account 1510 balance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2563EB" w:sz="6"/>
        </w:pBdr>
        <w:spacing w:before="260" w:after="10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1.3  The Double-Entry Golden Rules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4800"/>
      </w:tblGrid>
      <w:tr>
        <w:tc>
          <w:tcPr>
            <w:tcW w:type="dxa" w:w="8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6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Stated Simply</w:t>
            </w:r>
          </w:p>
        </w:tc>
        <w:tc>
          <w:tcPr>
            <w:tcW w:type="dxa" w:w="48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Consequence if Violated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1. Every transaction has two sides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Every debit has an equal credit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Trial Balance won't balance — error detectable immediately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2. Debits must equal Credits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SUM(debit) = SUM(credit) on every journal entry — to the paisa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System REJECTS the save if this is not satisfied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3. Entries are never deleted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Wrong entry? Post a reversal. Never delete.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Broken audit trail, Trial Balance drift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4. Posting is atomic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Business record + journal entries in one DB::transaction()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Partial writes leave the books in an illegal state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5. Every entry has a reference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reference_type + reference_id links journal to source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Cannot trace back to the original event — audit fails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6. Debit = Asset/Expense up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Debit increases assets and expenses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Getting this backwards inverts all balances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7. Credit = Liability/Income/Equity up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Credit increases liabilities, income, equity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Fundamental — cannot be violated</w:t>
            </w:r>
          </w:p>
        </w:tc>
      </w:tr>
    </w:tbl>
    <w:p>
      <w:pPr>
        <w:spacing w:before="200" w:after="0"/>
      </w:pPr>
      <w:r>
        <w:t xml:space="preserve"/>
      </w:r>
    </w:p>
    <w:p>
      <w:r>
        <w:r>
          <w:br w:type="page"/>
        </w:r>
      </w:r>
    </w:p>
    <w:p>
      <w:pPr>
        <w:shd w:fill="1A3A5C" w:val="clear"/>
        <w:spacing w:before="0" w:after="0"/>
      </w:pPr>
      <w:r>
        <w:rPr>
          <w:rFonts w:ascii="Calibri" w:cs="Calibri" w:eastAsia="Calibri" w:hAnsi="Calibri"/>
          <w:b/>
          <w:bCs/>
          <w:color w:val="3B82F6"/>
          <w:sz w:val="48"/>
          <w:szCs w:val="48"/>
        </w:rPr>
        <w:t xml:space="preserve">  SECTION 2</w:t>
      </w:r>
    </w:p>
    <w:p>
      <w:pPr>
        <w:shd w:fill="1A3A5C" w:val="clear"/>
        <w:spacing w:before="0" w:after="0"/>
      </w:pPr>
      <w:r>
        <w:rPr>
          <w:rFonts w:ascii="Calibri" w:cs="Calibri" w:eastAsia="Calibri" w:hAnsi="Calibri"/>
          <w:b/>
          <w:bCs/>
          <w:color w:val="FFFFFF"/>
          <w:sz w:val="40"/>
          <w:szCs w:val="40"/>
        </w:rPr>
        <w:t xml:space="preserve">  PRE-TRANSACTION DOCUMENTS</w:t>
      </w:r>
    </w:p>
    <w:p>
      <w:pPr>
        <w:shd w:fill="2563EB" w:val="clear"/>
        <w:spacing w:before="0" w:after="0"/>
      </w:pPr>
      <w:r>
        <w:rPr>
          <w:rFonts w:ascii="Calibri" w:cs="Calibri" w:eastAsia="Calibri" w:hAnsi="Calibri"/>
          <w:i/>
          <w:iCs/>
          <w:color w:val="BFDBFE"/>
          <w:sz w:val="22"/>
          <w:szCs w:val="22"/>
        </w:rPr>
        <w:t xml:space="preserve">  A1–A5: Zero financial effect — these are intentions only</w:t>
      </w:r>
    </w:p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Pre-transaction documents create no journal entries and move no stock. They only become financial events when converted into a Section 3 transaction.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1900"/>
        <w:gridCol w:w="2200"/>
        <w:gridCol w:w="2200"/>
      </w:tblGrid>
      <w:tr>
        <w:tc>
          <w:tcPr>
            <w:tcW w:type="dxa" w:w="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19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Journal Entry?</w:t>
            </w:r>
          </w:p>
        </w:tc>
        <w:tc>
          <w:tcPr>
            <w:tcW w:type="dxa" w:w="22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Stock Movement?</w:t>
            </w:r>
          </w:p>
        </w:tc>
        <w:tc>
          <w:tcPr>
            <w:tcW w:type="dxa" w:w="22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Converts To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Quotation / Estimate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Sale (B1) or Sales Order (A2) if accepted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Sales Order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Reserved qty only — not deducted from stock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Sale (B1) on delivery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Purchase Order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Purchase (B3) when goods arrive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Proforma Invoice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Real Sale (B1) on delivery and acceptance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Recurring Invoice Template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None until triggered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Generates a real Sale (B1) on each scheduled date</w:t>
            </w:r>
          </w:p>
        </w:tc>
      </w:tr>
    </w:tbl>
    <w:p>
      <w:pPr>
        <w:spacing w:before="200" w:after="0"/>
      </w:pPr>
      <w:r>
        <w:t xml:space="preserve"/>
      </w:r>
    </w:p>
    <w:p>
      <w:r>
        <w:r>
          <w:br w:type="page"/>
        </w:r>
      </w:r>
    </w:p>
    <w:p>
      <w:pPr>
        <w:shd w:fill="1A3A5C" w:val="clear"/>
        <w:spacing w:before="0" w:after="0"/>
      </w:pPr>
      <w:r>
        <w:rPr>
          <w:rFonts w:ascii="Calibri" w:cs="Calibri" w:eastAsia="Calibri" w:hAnsi="Calibri"/>
          <w:b/>
          <w:bCs/>
          <w:color w:val="3B82F6"/>
          <w:sz w:val="48"/>
          <w:szCs w:val="48"/>
        </w:rPr>
        <w:t xml:space="preserve">  SECTION 3</w:t>
      </w:r>
    </w:p>
    <w:p>
      <w:pPr>
        <w:shd w:fill="1A3A5C" w:val="clear"/>
        <w:spacing w:before="0" w:after="0"/>
      </w:pPr>
      <w:r>
        <w:rPr>
          <w:rFonts w:ascii="Calibri" w:cs="Calibri" w:eastAsia="Calibri" w:hAnsi="Calibri"/>
          <w:b/>
          <w:bCs/>
          <w:color w:val="FFFFFF"/>
          <w:sz w:val="40"/>
          <w:szCs w:val="40"/>
        </w:rPr>
        <w:t xml:space="preserve">  TRANSACTIONS</w:t>
      </w:r>
    </w:p>
    <w:p>
      <w:pPr>
        <w:shd w:fill="2563EB" w:val="clear"/>
        <w:spacing w:before="0" w:after="0"/>
      </w:pPr>
      <w:r>
        <w:rPr>
          <w:rFonts w:ascii="Calibri" w:cs="Calibri" w:eastAsia="Calibri" w:hAnsi="Calibri"/>
          <w:i/>
          <w:iCs/>
          <w:color w:val="BFDBFE"/>
          <w:sz w:val="22"/>
          <w:szCs w:val="22"/>
        </w:rPr>
        <w:t xml:space="preserve">  B1–B24: Every event that moves money or stock — complete journal definitions</w:t>
      </w:r>
    </w:p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Every transaction MUST produce the journal entries shown. AccountingService::createEntry() must be called inside DB::transaction() alongside all other writes. The engine validates SUM(debit) = SUM(credit) before saving — it throws an exception and rolls back if not balanced.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7F1D1D" w:sz="6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F1D1D"/>
                <w:sz w:val="23"/>
                <w:szCs w:val="23"/>
              </w:rPr>
              <w:t xml:space="preserve">🚫 Universal transaction rules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1.  Every transaction calls AccountingService::createEntry() — NO EXCEPTIONS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2.  All writes happen inside DB::transaction() — business record + journal entries together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3.  Journal entries are NEVER deleted — post reversals only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4.  Every journal entry carries: entry_date, reference_type, reference_id, party_id (if applicable)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single" w:color="7F1D1D" w:sz="6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5.  The engine validates SUM(debit) = SUM(credit) before saving — REJECT if not equal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2563EB" w:sz="6"/>
        </w:pBdr>
        <w:spacing w:before="260" w:after="10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B1  —  Sale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B1</w:t>
            </w:r>
          </w:p>
        </w:tc>
        <w:tc>
          <w:tcPr>
            <w:tcW w:type="dxa" w:w="8500"/>
            <w:tcBorders>
              <w:top w:val="single" w:color="3B82F6" w:sz="2"/>
              <w:left w:val="none" w:color="FFFFFF" w:sz="0"/>
              <w:bottom w:val="none" w:color="FFFFFF" w:sz="0"/>
              <w:right w:val="single" w:color="3B82F6" w:sz="2"/>
            </w:tcBorders>
            <w:shd w:fill="DBEAFE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4"/>
                <w:szCs w:val="24"/>
              </w:rPr>
              <w:t xml:space="preserve">Sale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4"/>
                <w:szCs w:val="14"/>
              </w:rPr>
              <w:t xml:space="preserve">WHAT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Customer receives products. Revenue earned. Stock leaves. Money collected immediately (cash) or owed later (credit).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6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JOURNAL</w:t>
            </w:r>
          </w:p>
        </w:tc>
        <w:tc>
          <w:tcPr>
            <w:tcW w:type="dxa" w:w="8500"/>
            <w:tcBorders>
              <w:top w:val="single" w:color="CBD5E1" w:sz="1"/>
              <w:left w:val="none" w:color="FFFFFF" w:sz="0"/>
              <w:bottom w:val="none" w:color="FFFFFF" w:sz="0"/>
              <w:right w:val="single" w:color="3B82F6" w:sz="2"/>
            </w:tcBorders>
            <w:shd w:fill="1E3A5F" w:val="clear"/>
            <w:tcMar>
              <w:top w:type="dxa" w:w="10"/>
              <w:left w:type="dxa" w:w="180"/>
              <w:bottom w:type="dxa" w:w="6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93C5FD"/>
                <w:sz w:val="17"/>
                <w:szCs w:val="17"/>
              </w:rPr>
              <w:t xml:space="preserve">On posting the invoice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  1200  Accounts Receivable     = invoice_total  (what customer owes incl. tax)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  4000  Sales Revenue           = net_sales  (gross minus all discounts, EXCLUDING tax)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  2200  Sales Tax Payable       = total_tax  (government's share — not your revenue)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  4100  Other Income            = shipping_charges  (if any)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6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single" w:color="CBD5E1" w:sz="1"/>
              <w:left w:val="none" w:color="FFFFFF" w:sz="0"/>
              <w:bottom w:val="none" w:color="FFFFFF" w:sz="0"/>
              <w:right w:val="single" w:color="3B82F6" w:sz="2"/>
            </w:tcBorders>
            <w:shd w:fill="1E3A5F" w:val="clear"/>
            <w:tcMar>
              <w:top w:type="dxa" w:w="10"/>
              <w:left w:type="dxa" w:w="180"/>
              <w:bottom w:type="dxa" w:w="6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93C5FD"/>
                <w:sz w:val="17"/>
                <w:szCs w:val="17"/>
              </w:rPr>
              <w:t xml:space="preserve">COGS — runs simultaneously via FifoService (oldest batch first)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  5000  Cost of Goods Sold      = FIFO cost of items sold  (from sale_item_batches)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  1100  Inventory Asset         = same FIFO cost  (stock value leaves)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6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single" w:color="CBD5E1" w:sz="1"/>
              <w:left w:val="none" w:color="FFFFFF" w:sz="0"/>
              <w:bottom w:val="none" w:color="FFFFFF" w:sz="0"/>
              <w:right w:val="single" w:color="3B82F6" w:sz="2"/>
            </w:tcBorders>
            <w:shd w:fill="1E3A5F" w:val="clear"/>
            <w:tcMar>
              <w:top w:type="dxa" w:w="10"/>
              <w:left w:type="dxa" w:w="180"/>
              <w:bottom w:type="dxa" w:w="6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93C5FD"/>
                <w:sz w:val="17"/>
                <w:szCs w:val="17"/>
              </w:rPr>
              <w:t xml:space="preserve">For CASH sales — immediate settlement entry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  1000  Cash in Hand            = amount_received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  1200  Accounts Receivable     = amount_received  (clears the AR just created)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AFFECTS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DCFCE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4532D"/>
                <w:sz w:val="20"/>
                <w:szCs w:val="20"/>
              </w:rPr>
              <w:t xml:space="preserve">Cash/Bank ↑ (cash sale)  |  Receivables ↑ (credit sale)  |  Revenue ↑  |  COGS ↑  |  Inventory ↓  |  Tax Payable ↑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CD34D"/>
                <w:sz w:val="13"/>
                <w:szCs w:val="13"/>
              </w:rPr>
              <w:t xml:space="preserve">RULE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EF3C7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NEVER include tax in Revenue (4000). Tax → 2200 Sales Tax Payable.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CD34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EF3C7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ALWAYS use FIFO batch cost from sale_item_batches.total_cogs — never products.cost_price.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single" w:color="3B82F6" w:sz="2"/>
              <w:right w:val="none" w:color="FFFFFF" w:sz="0"/>
            </w:tcBorders>
            <w:shd w:fill="1A3A5C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CD34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single" w:color="3B82F6" w:sz="2"/>
              <w:right w:val="single" w:color="3B82F6" w:sz="2"/>
            </w:tcBorders>
            <w:shd w:fill="FEF3C7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payment_allocations: create a record linking this payment to this sale_id when cash is collected.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bottom w:val="single" w:color="2563EB" w:sz="6"/>
        </w:pBdr>
        <w:spacing w:before="260" w:after="10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B2  —  POS Sale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B2</w:t>
            </w:r>
          </w:p>
        </w:tc>
        <w:tc>
          <w:tcPr>
            <w:tcW w:type="dxa" w:w="8500"/>
            <w:tcBorders>
              <w:top w:val="single" w:color="3B82F6" w:sz="2"/>
              <w:left w:val="none" w:color="FFFFFF" w:sz="0"/>
              <w:bottom w:val="none" w:color="FFFFFF" w:sz="0"/>
              <w:right w:val="single" w:color="3B82F6" w:sz="2"/>
            </w:tcBorders>
            <w:shd w:fill="DBEAFE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4"/>
                <w:szCs w:val="24"/>
              </w:rPr>
              <w:t xml:space="preserve">POS Sale (Point of Sale)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4"/>
                <w:szCs w:val="14"/>
              </w:rPr>
              <w:t xml:space="preserve">WHAT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Same as B1 but with split-payment support across multiple methods in a single transaction.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6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JOURNAL</w:t>
            </w:r>
          </w:p>
        </w:tc>
        <w:tc>
          <w:tcPr>
            <w:tcW w:type="dxa" w:w="8500"/>
            <w:tcBorders>
              <w:top w:val="single" w:color="CBD5E1" w:sz="1"/>
              <w:left w:val="none" w:color="FFFFFF" w:sz="0"/>
              <w:bottom w:val="none" w:color="FFFFFF" w:sz="0"/>
              <w:right w:val="single" w:color="3B82F6" w:sz="2"/>
            </w:tcBorders>
            <w:shd w:fill="1E3A5F" w:val="clear"/>
            <w:tcMar>
              <w:top w:type="dxa" w:w="10"/>
              <w:left w:type="dxa" w:w="180"/>
              <w:bottom w:type="dxa" w:w="6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93C5FD"/>
                <w:sz w:val="17"/>
                <w:szCs w:val="17"/>
              </w:rPr>
              <w:t xml:space="preserve">Invoice entries: identical to B1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  1200  Accounts Receivable     = invoice_total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  4000  Sales Revenue           = net_sales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  2200  Sales Tax Payable       = total_tax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  5000  COGS                    = FIFO cost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  1100  Inventory Asset         = FIFO cost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6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single" w:color="CBD5E1" w:sz="1"/>
              <w:left w:val="none" w:color="FFFFFF" w:sz="0"/>
              <w:bottom w:val="none" w:color="FFFFFF" w:sz="0"/>
              <w:right w:val="single" w:color="3B82F6" w:sz="2"/>
            </w:tcBorders>
            <w:shd w:fill="1E3A5F" w:val="clear"/>
            <w:tcMar>
              <w:top w:type="dxa" w:w="10"/>
              <w:left w:type="dxa" w:w="180"/>
              <w:bottom w:type="dxa" w:w="6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93C5FD"/>
                <w:sz w:val="17"/>
                <w:szCs w:val="17"/>
              </w:rPr>
              <w:t xml:space="preserve">Split payment settlement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  1000  Cash in Hand            = cash_portion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  1010  Bank Account            = card_or_bank_portion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  1200  Accounts Receivable     = total  (sum of all portions)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AFFECTS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DCFCE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4532D"/>
                <w:sz w:val="20"/>
                <w:szCs w:val="20"/>
              </w:rPr>
              <w:t xml:space="preserve">Same as B1. Split payment debits multiple cash/bank accounts simultaneously.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CD34D"/>
                <w:sz w:val="13"/>
                <w:szCs w:val="13"/>
              </w:rPr>
              <w:t xml:space="preserve">RULE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EF3C7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Held / parked bills: zero journal entries until the bill is finalised and posted.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CD34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EF3C7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Change given is counter maths only — never a journal entry.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single" w:color="3B82F6" w:sz="2"/>
              <w:right w:val="none" w:color="FFFFFF" w:sz="0"/>
            </w:tcBorders>
            <w:shd w:fill="1A3A5C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CD34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single" w:color="3B82F6" w:sz="2"/>
              <w:right w:val="single" w:color="3B82F6" w:sz="2"/>
            </w:tcBorders>
            <w:shd w:fill="FEF3C7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payment_allocations: link each portion to this sale_id.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bottom w:val="single" w:color="2563EB" w:sz="6"/>
        </w:pBdr>
        <w:spacing w:before="260" w:after="10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B3  —  Purchase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B3</w:t>
            </w:r>
          </w:p>
        </w:tc>
        <w:tc>
          <w:tcPr>
            <w:tcW w:type="dxa" w:w="8500"/>
            <w:tcBorders>
              <w:top w:val="single" w:color="3B82F6" w:sz="2"/>
              <w:left w:val="none" w:color="FFFFFF" w:sz="0"/>
              <w:bottom w:val="none" w:color="FFFFFF" w:sz="0"/>
              <w:right w:val="single" w:color="3B82F6" w:sz="2"/>
            </w:tcBorders>
            <w:shd w:fill="DBEAFE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4"/>
                <w:szCs w:val="24"/>
              </w:rPr>
              <w:t xml:space="preserve">Purchase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4"/>
                <w:szCs w:val="14"/>
              </w:rPr>
              <w:t xml:space="preserve">WHAT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Stock arrives from supplier. Inventory increases. Pay now (cash) or promise to pay later (credit).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6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JOURNAL</w:t>
            </w:r>
          </w:p>
        </w:tc>
        <w:tc>
          <w:tcPr>
            <w:tcW w:type="dxa" w:w="8500"/>
            <w:tcBorders>
              <w:top w:val="single" w:color="CBD5E1" w:sz="1"/>
              <w:left w:val="none" w:color="FFFFFF" w:sz="0"/>
              <w:bottom w:val="none" w:color="FFFFFF" w:sz="0"/>
              <w:right w:val="single" w:color="3B82F6" w:sz="2"/>
            </w:tcBorders>
            <w:shd w:fill="1E3A5F" w:val="clear"/>
            <w:tcMar>
              <w:top w:type="dxa" w:w="10"/>
              <w:left w:type="dxa" w:w="180"/>
              <w:bottom w:type="dxa" w:w="6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93C5FD"/>
                <w:sz w:val="17"/>
                <w:szCs w:val="17"/>
              </w:rPr>
              <w:t xml:space="preserve">Cash purchase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  1100  Inventory Asset         = total_cost  (qty × unit_cost)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  2300  Input Tax Recoverable   = total_tax_paid  (if tax-registered)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  1000  Cash in Hand            = total_paid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6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single" w:color="CBD5E1" w:sz="1"/>
              <w:left w:val="none" w:color="FFFFFF" w:sz="0"/>
              <w:bottom w:val="none" w:color="FFFFFF" w:sz="0"/>
              <w:right w:val="single" w:color="3B82F6" w:sz="2"/>
            </w:tcBorders>
            <w:shd w:fill="1E3A5F" w:val="clear"/>
            <w:tcMar>
              <w:top w:type="dxa" w:w="10"/>
              <w:left w:type="dxa" w:w="180"/>
              <w:bottom w:type="dxa" w:w="6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93C5FD"/>
                <w:sz w:val="17"/>
                <w:szCs w:val="17"/>
              </w:rPr>
              <w:t xml:space="preserve">Credit purchase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  1100  Inventory Asset         = total_cost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  2300  Input Tax Recoverable   = total_tax_paid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  2000  Accounts Payable        = total_invoiced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6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single" w:color="CBD5E1" w:sz="1"/>
              <w:left w:val="none" w:color="FFFFFF" w:sz="0"/>
              <w:bottom w:val="none" w:color="FFFFFF" w:sz="0"/>
              <w:right w:val="single" w:color="3B82F6" w:sz="2"/>
            </w:tcBorders>
            <w:shd w:fill="1E3A5F" w:val="clear"/>
            <w:tcMar>
              <w:top w:type="dxa" w:w="10"/>
              <w:left w:type="dxa" w:w="180"/>
              <w:bottom w:type="dxa" w:w="6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93C5FD"/>
                <w:sz w:val="17"/>
                <w:szCs w:val="17"/>
              </w:rPr>
              <w:t xml:space="preserve">FifoService creates inventory_batches record (not a journal entry)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inventory_batches: product_id, purchase_id, unit_cost (LOCKED FOREVER), qty_received, remaining_qty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AFFECTS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DCFCE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4532D"/>
                <w:sz w:val="20"/>
                <w:szCs w:val="20"/>
              </w:rPr>
              <w:t xml:space="preserve">Inventory Asset ↑  |  Cash ↓ (cash purchase)  |  Payables ↑ (credit purchase)  |  Input Tax ↑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CD34D"/>
                <w:sz w:val="13"/>
                <w:szCs w:val="13"/>
              </w:rPr>
              <w:t xml:space="preserve">RULE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EF3C7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unit_cost is locked at purchase time — it is never overwritten.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single" w:color="3B82F6" w:sz="2"/>
              <w:right w:val="none" w:color="FFFFFF" w:sz="0"/>
            </w:tcBorders>
            <w:shd w:fill="1A3A5C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CD34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single" w:color="3B82F6" w:sz="2"/>
              <w:right w:val="single" w:color="3B82F6" w:sz="2"/>
            </w:tcBorders>
            <w:shd w:fill="FEF3C7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payment_allocations: link payment to this purchase_id when paying cash at time of purchase.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bottom w:val="single" w:color="2563EB" w:sz="6"/>
        </w:pBdr>
        <w:spacing w:before="260" w:after="10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B4  —  Payment In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B4</w:t>
            </w:r>
          </w:p>
        </w:tc>
        <w:tc>
          <w:tcPr>
            <w:tcW w:type="dxa" w:w="8500"/>
            <w:tcBorders>
              <w:top w:val="single" w:color="3B82F6" w:sz="2"/>
              <w:left w:val="none" w:color="FFFFFF" w:sz="0"/>
              <w:bottom w:val="none" w:color="FFFFFF" w:sz="0"/>
              <w:right w:val="single" w:color="3B82F6" w:sz="2"/>
            </w:tcBorders>
            <w:shd w:fill="DBEAFE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4"/>
                <w:szCs w:val="24"/>
              </w:rPr>
              <w:t xml:space="preserve">Payment In — Customer Pays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4"/>
                <w:szCs w:val="14"/>
              </w:rPr>
              <w:t xml:space="preserve">WHAT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Customer pays money they owe. Cash or Bank up. Their Receivable balance down. Invoice badges updated via payment_allocations.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6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JOURNAL</w:t>
            </w:r>
          </w:p>
        </w:tc>
        <w:tc>
          <w:tcPr>
            <w:tcW w:type="dxa" w:w="8500"/>
            <w:tcBorders>
              <w:top w:val="single" w:color="CBD5E1" w:sz="1"/>
              <w:left w:val="none" w:color="FFFFFF" w:sz="0"/>
              <w:bottom w:val="none" w:color="FFFFFF" w:sz="0"/>
              <w:right w:val="single" w:color="3B82F6" w:sz="2"/>
            </w:tcBorders>
            <w:shd w:fill="1E3A5F" w:val="clear"/>
            <w:tcMar>
              <w:top w:type="dxa" w:w="10"/>
              <w:left w:type="dxa" w:w="180"/>
              <w:bottom w:type="dxa" w:w="6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93C5FD"/>
                <w:sz w:val="17"/>
                <w:szCs w:val="17"/>
              </w:rPr>
              <w:t xml:space="preserve">Cash payment received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  1000  Cash in Hand            = amount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  1200  Accounts Receivable     = amount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6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single" w:color="CBD5E1" w:sz="1"/>
              <w:left w:val="none" w:color="FFFFFF" w:sz="0"/>
              <w:bottom w:val="none" w:color="FFFFFF" w:sz="0"/>
              <w:right w:val="single" w:color="3B82F6" w:sz="2"/>
            </w:tcBorders>
            <w:shd w:fill="1E3A5F" w:val="clear"/>
            <w:tcMar>
              <w:top w:type="dxa" w:w="10"/>
              <w:left w:type="dxa" w:w="180"/>
              <w:bottom w:type="dxa" w:w="6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93C5FD"/>
                <w:sz w:val="17"/>
                <w:szCs w:val="17"/>
              </w:rPr>
              <w:t xml:space="preserve">Bank payment received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  1010  Bank Account            = amount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  1200  Accounts Receivable     = amount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6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single" w:color="CBD5E1" w:sz="1"/>
              <w:left w:val="none" w:color="FFFFFF" w:sz="0"/>
              <w:bottom w:val="none" w:color="FFFFFF" w:sz="0"/>
              <w:right w:val="single" w:color="3B82F6" w:sz="2"/>
            </w:tcBorders>
            <w:shd w:fill="1E3A5F" w:val="clear"/>
            <w:tcMar>
              <w:top w:type="dxa" w:w="10"/>
              <w:left w:type="dxa" w:w="180"/>
              <w:bottom w:type="dxa" w:w="6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93C5FD"/>
                <w:sz w:val="17"/>
                <w:szCs w:val="17"/>
              </w:rPr>
              <w:t xml:space="preserve">payment_allocations record(s) — created alongside the journal entry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INSERT INTO payment_allocations (journal_entry_id, sale_id, allocated_amount)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For each invoice being settled: one row per invoice, amount = how much applies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SUM(allocated_amount) across all rows for this payment = total payment amount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6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single" w:color="CBD5E1" w:sz="1"/>
              <w:left w:val="none" w:color="FFFFFF" w:sz="0"/>
              <w:bottom w:val="none" w:color="FFFFFF" w:sz="0"/>
              <w:right w:val="single" w:color="3B82F6" w:sz="2"/>
            </w:tcBorders>
            <w:shd w:fill="1E3A5F" w:val="clear"/>
            <w:tcMar>
              <w:top w:type="dxa" w:w="10"/>
              <w:left w:type="dxa" w:w="180"/>
              <w:bottom w:type="dxa" w:w="6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93C5FD"/>
                <w:sz w:val="17"/>
                <w:szCs w:val="17"/>
              </w:rPr>
              <w:t xml:space="preserve">party_snapshot — rebuild after posting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UPDATE party_snapshots SET cached_balance = ledger_query, last_updated = NOW()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WHERE party_id = X AND account_code = '1200'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AFFECTS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DCFCE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4532D"/>
                <w:sz w:val="20"/>
                <w:szCs w:val="20"/>
              </w:rPr>
              <w:t xml:space="preserve">Cash/Bank ↑  |  Receivables ↓  |  Invoice payment_status badges updated via allocations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CD34D"/>
                <w:sz w:val="13"/>
                <w:szCs w:val="13"/>
              </w:rPr>
              <w:t xml:space="preserve">RULE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EF3C7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MUST post journal entry — this is the bug that broke AMD v1.0.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CD34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EF3C7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DO NOT update parties.current_balance with arithmetic — use party_snapshots.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CD34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EF3C7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DO NOT update bank_accounts.current_balance manually — use account 1010 ledger.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single" w:color="3B82F6" w:sz="2"/>
              <w:right w:val="none" w:color="FFFFFF" w:sz="0"/>
            </w:tcBorders>
            <w:shd w:fill="1A3A5C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CD34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single" w:color="3B82F6" w:sz="2"/>
              <w:right w:val="single" w:color="3B82F6" w:sz="2"/>
            </w:tcBorders>
            <w:shd w:fill="FEF3C7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payment_allocations is required — without it, invoice badges are permanently broken.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bottom w:val="single" w:color="2563EB" w:sz="6"/>
        </w:pBdr>
        <w:spacing w:before="260" w:after="10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B5  —  Payment Out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B5</w:t>
            </w:r>
          </w:p>
        </w:tc>
        <w:tc>
          <w:tcPr>
            <w:tcW w:type="dxa" w:w="8500"/>
            <w:tcBorders>
              <w:top w:val="single" w:color="3B82F6" w:sz="2"/>
              <w:left w:val="none" w:color="FFFFFF" w:sz="0"/>
              <w:bottom w:val="none" w:color="FFFFFF" w:sz="0"/>
              <w:right w:val="single" w:color="3B82F6" w:sz="2"/>
            </w:tcBorders>
            <w:shd w:fill="DBEAFE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4"/>
                <w:szCs w:val="24"/>
              </w:rPr>
              <w:t xml:space="preserve">Payment Out — Paying a Supplier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4"/>
                <w:szCs w:val="14"/>
              </w:rPr>
              <w:t xml:space="preserve">WHAT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You pay money you owe a supplier. Cash or Bank down. Their Payable balance down. Invoice badges updated via payment_allocations.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6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JOURNAL</w:t>
            </w:r>
          </w:p>
        </w:tc>
        <w:tc>
          <w:tcPr>
            <w:tcW w:type="dxa" w:w="8500"/>
            <w:tcBorders>
              <w:top w:val="single" w:color="CBD5E1" w:sz="1"/>
              <w:left w:val="none" w:color="FFFFFF" w:sz="0"/>
              <w:bottom w:val="none" w:color="FFFFFF" w:sz="0"/>
              <w:right w:val="single" w:color="3B82F6" w:sz="2"/>
            </w:tcBorders>
            <w:shd w:fill="1E3A5F" w:val="clear"/>
            <w:tcMar>
              <w:top w:type="dxa" w:w="10"/>
              <w:left w:type="dxa" w:w="180"/>
              <w:bottom w:type="dxa" w:w="6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93C5FD"/>
                <w:sz w:val="17"/>
                <w:szCs w:val="17"/>
              </w:rPr>
              <w:t xml:space="preserve">Cash payment out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  2000  Accounts Payable        = amount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  1000  Cash in Hand            = amount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6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single" w:color="CBD5E1" w:sz="1"/>
              <w:left w:val="none" w:color="FFFFFF" w:sz="0"/>
              <w:bottom w:val="none" w:color="FFFFFF" w:sz="0"/>
              <w:right w:val="single" w:color="3B82F6" w:sz="2"/>
            </w:tcBorders>
            <w:shd w:fill="1E3A5F" w:val="clear"/>
            <w:tcMar>
              <w:top w:type="dxa" w:w="10"/>
              <w:left w:type="dxa" w:w="180"/>
              <w:bottom w:type="dxa" w:w="6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93C5FD"/>
                <w:sz w:val="17"/>
                <w:szCs w:val="17"/>
              </w:rPr>
              <w:t xml:space="preserve">Bank payment out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  2000  Accounts Payable        = amount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  1010  Bank Account            = amount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6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single" w:color="CBD5E1" w:sz="1"/>
              <w:left w:val="none" w:color="FFFFFF" w:sz="0"/>
              <w:bottom w:val="none" w:color="FFFFFF" w:sz="0"/>
              <w:right w:val="single" w:color="3B82F6" w:sz="2"/>
            </w:tcBorders>
            <w:shd w:fill="1E3A5F" w:val="clear"/>
            <w:tcMar>
              <w:top w:type="dxa" w:w="10"/>
              <w:left w:type="dxa" w:w="180"/>
              <w:bottom w:type="dxa" w:w="6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93C5FD"/>
                <w:sz w:val="17"/>
                <w:szCs w:val="17"/>
              </w:rPr>
              <w:t xml:space="preserve">payment_allocations record(s)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INSERT INTO payment_allocations (journal_entry_id, purchase_id, allocated_amount)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One row per purchase invoice being settled, amount = portion being paid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6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single" w:color="CBD5E1" w:sz="1"/>
              <w:left w:val="none" w:color="FFFFFF" w:sz="0"/>
              <w:bottom w:val="none" w:color="FFFFFF" w:sz="0"/>
              <w:right w:val="single" w:color="3B82F6" w:sz="2"/>
            </w:tcBorders>
            <w:shd w:fill="1E3A5F" w:val="clear"/>
            <w:tcMar>
              <w:top w:type="dxa" w:w="10"/>
              <w:left w:type="dxa" w:w="180"/>
              <w:bottom w:type="dxa" w:w="6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93C5FD"/>
                <w:sz w:val="17"/>
                <w:szCs w:val="17"/>
              </w:rPr>
              <w:t xml:space="preserve">party_snapshot — rebuild after posting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UPDATE party_snapshots SET cached_balance = ledger_query, last_updated = NOW()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WHERE party_id = X AND account_code = '2000'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AFFECTS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DCFCE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4532D"/>
                <w:sz w:val="20"/>
                <w:szCs w:val="20"/>
              </w:rPr>
              <w:t xml:space="preserve">Cash/Bank ↓  |  Payables ↓  |  Purchase invoice badges updated via allocations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CD34D"/>
                <w:sz w:val="13"/>
                <w:szCs w:val="13"/>
              </w:rPr>
              <w:t xml:space="preserve">RULE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EF3C7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DO NOT use this path for salary payments — salaries use B7 (hits 6100, not 2000).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single" w:color="3B82F6" w:sz="2"/>
              <w:right w:val="none" w:color="FFFFFF" w:sz="0"/>
            </w:tcBorders>
            <w:shd w:fill="1A3A5C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CD34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single" w:color="3B82F6" w:sz="2"/>
              <w:right w:val="single" w:color="3B82F6" w:sz="2"/>
            </w:tcBorders>
            <w:shd w:fill="FEF3C7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payment_allocations: required for aged payables and supplier statement accuracy.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bottom w:val="single" w:color="2563EB" w:sz="6"/>
        </w:pBdr>
        <w:spacing w:before="260" w:after="10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B6  —  Expense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B6</w:t>
            </w:r>
          </w:p>
        </w:tc>
        <w:tc>
          <w:tcPr>
            <w:tcW w:type="dxa" w:w="8500"/>
            <w:tcBorders>
              <w:top w:val="single" w:color="3B82F6" w:sz="2"/>
              <w:left w:val="none" w:color="FFFFFF" w:sz="0"/>
              <w:bottom w:val="none" w:color="FFFFFF" w:sz="0"/>
              <w:right w:val="single" w:color="3B82F6" w:sz="2"/>
            </w:tcBorders>
            <w:shd w:fill="DBEAFE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4"/>
                <w:szCs w:val="24"/>
              </w:rPr>
              <w:t xml:space="preserve">Expense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4"/>
                <w:szCs w:val="14"/>
              </w:rPr>
              <w:t xml:space="preserve">WHAT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Money out for operational running costs — NOT for buying stock to resell.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6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JOURNAL</w:t>
            </w:r>
          </w:p>
        </w:tc>
        <w:tc>
          <w:tcPr>
            <w:tcW w:type="dxa" w:w="8500"/>
            <w:tcBorders>
              <w:top w:val="single" w:color="CBD5E1" w:sz="1"/>
              <w:left w:val="none" w:color="FFFFFF" w:sz="0"/>
              <w:bottom w:val="none" w:color="FFFFFF" w:sz="0"/>
              <w:right w:val="single" w:color="3B82F6" w:sz="2"/>
            </w:tcBorders>
            <w:shd w:fill="1E3A5F" w:val="clear"/>
            <w:tcMar>
              <w:top w:type="dxa" w:w="10"/>
              <w:left w:type="dxa" w:w="180"/>
              <w:bottom w:type="dxa" w:w="6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93C5FD"/>
                <w:sz w:val="17"/>
                <w:szCs w:val="17"/>
              </w:rPr>
              <w:t xml:space="preserve">Cash expense (no recoverable tax)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  6000  Operating Expenses      = amount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  1000  Cash in Hand            = amount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6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single" w:color="CBD5E1" w:sz="1"/>
              <w:left w:val="none" w:color="FFFFFF" w:sz="0"/>
              <w:bottom w:val="none" w:color="FFFFFF" w:sz="0"/>
              <w:right w:val="single" w:color="3B82F6" w:sz="2"/>
            </w:tcBorders>
            <w:shd w:fill="1E3A5F" w:val="clear"/>
            <w:tcMar>
              <w:top w:type="dxa" w:w="10"/>
              <w:left w:type="dxa" w:w="180"/>
              <w:bottom w:type="dxa" w:w="6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93C5FD"/>
                <w:sz w:val="17"/>
                <w:szCs w:val="17"/>
              </w:rPr>
              <w:t xml:space="preserve">Bank expense (no recoverable tax)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  6000  Operating Expenses      = amount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  1010  Bank Account            = amount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6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single" w:color="CBD5E1" w:sz="1"/>
              <w:left w:val="none" w:color="FFFFFF" w:sz="0"/>
              <w:bottom w:val="none" w:color="FFFFFF" w:sz="0"/>
              <w:right w:val="single" w:color="3B82F6" w:sz="2"/>
            </w:tcBorders>
            <w:shd w:fill="1E3A5F" w:val="clear"/>
            <w:tcMar>
              <w:top w:type="dxa" w:w="10"/>
              <w:left w:type="dxa" w:w="180"/>
              <w:bottom w:type="dxa" w:w="6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93C5FD"/>
                <w:sz w:val="17"/>
                <w:szCs w:val="17"/>
              </w:rPr>
              <w:t xml:space="preserve">Expense with recoverable input tax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  6000  Operating Expenses      = net_amount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  2300  Input Tax Recoverable   = tax_amount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  1000/1010  Cash or Bank       = total_paid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AFFECTS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DCFCE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4532D"/>
                <w:sz w:val="20"/>
                <w:szCs w:val="20"/>
              </w:rPr>
              <w:t xml:space="preserve">Cash/Bank ↓  |  Operating Expenses ↑  |  Net Profit ↓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CD34D"/>
                <w:sz w:val="13"/>
                <w:szCs w:val="13"/>
              </w:rPr>
              <w:t xml:space="preserve">RULE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EF3C7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Expense category maps to sub-account under 6000 for category-level reporting.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single" w:color="3B82F6" w:sz="2"/>
              <w:right w:val="none" w:color="FFFFFF" w:sz="0"/>
            </w:tcBorders>
            <w:shd w:fill="1A3A5C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CD34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single" w:color="3B82F6" w:sz="2"/>
              <w:right w:val="single" w:color="3B82F6" w:sz="2"/>
            </w:tcBorders>
            <w:shd w:fill="FEF3C7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Expenses for future periods: post to 1400 Prepaid Expenses, not 6000 immediately.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bottom w:val="single" w:color="2563EB" w:sz="6"/>
        </w:pBdr>
        <w:spacing w:before="260" w:after="10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B7  —  Salary Payment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B7</w:t>
            </w:r>
          </w:p>
        </w:tc>
        <w:tc>
          <w:tcPr>
            <w:tcW w:type="dxa" w:w="8500"/>
            <w:tcBorders>
              <w:top w:val="single" w:color="3B82F6" w:sz="2"/>
              <w:left w:val="none" w:color="FFFFFF" w:sz="0"/>
              <w:bottom w:val="none" w:color="FFFFFF" w:sz="0"/>
              <w:right w:val="single" w:color="3B82F6" w:sz="2"/>
            </w:tcBorders>
            <w:shd w:fill="DBEAFE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4"/>
                <w:szCs w:val="24"/>
              </w:rPr>
              <w:t xml:space="preserve">Salary Payment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4"/>
                <w:szCs w:val="14"/>
              </w:rPr>
              <w:t xml:space="preserve">WHAT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Paying employees. Hits Salary Expense (6100), never Accounts Payable (2000). Two-step: accrue at period end, pay when due.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6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JOURNAL</w:t>
            </w:r>
          </w:p>
        </w:tc>
        <w:tc>
          <w:tcPr>
            <w:tcW w:type="dxa" w:w="8500"/>
            <w:tcBorders>
              <w:top w:val="single" w:color="CBD5E1" w:sz="1"/>
              <w:left w:val="none" w:color="FFFFFF" w:sz="0"/>
              <w:bottom w:val="none" w:color="FFFFFF" w:sz="0"/>
              <w:right w:val="single" w:color="3B82F6" w:sz="2"/>
            </w:tcBorders>
            <w:shd w:fill="1E3A5F" w:val="clear"/>
            <w:tcMar>
              <w:top w:type="dxa" w:w="10"/>
              <w:left w:type="dxa" w:w="180"/>
              <w:bottom w:type="dxa" w:w="6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93C5FD"/>
                <w:sz w:val="17"/>
                <w:szCs w:val="17"/>
              </w:rPr>
              <w:t xml:space="preserve">Step 1 — Accrue salary (end of pay period, salary earned but not yet paid)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  6100  Salary Expense          = gross_salary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  2400  Salary Payable          = gross_salary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6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single" w:color="CBD5E1" w:sz="1"/>
              <w:left w:val="none" w:color="FFFFFF" w:sz="0"/>
              <w:bottom w:val="none" w:color="FFFFFF" w:sz="0"/>
              <w:right w:val="single" w:color="3B82F6" w:sz="2"/>
            </w:tcBorders>
            <w:shd w:fill="1E3A5F" w:val="clear"/>
            <w:tcMar>
              <w:top w:type="dxa" w:w="10"/>
              <w:left w:type="dxa" w:w="180"/>
              <w:bottom w:type="dxa" w:w="6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93C5FD"/>
                <w:sz w:val="17"/>
                <w:szCs w:val="17"/>
              </w:rPr>
              <w:t xml:space="preserve">Step 2 — Pay the salary (actual payment date)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  2400  Salary Payable          = net_amount_paid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  1000  Cash in Hand            = net_amount_paid  (cash)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OR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  1010  Bank Account            = net_amount_paid  (bank transfer)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6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single" w:color="CBD5E1" w:sz="1"/>
              <w:left w:val="none" w:color="FFFFFF" w:sz="0"/>
              <w:bottom w:val="none" w:color="FFFFFF" w:sz="0"/>
              <w:right w:val="single" w:color="3B82F6" w:sz="2"/>
            </w:tcBorders>
            <w:shd w:fill="1E3A5F" w:val="clear"/>
            <w:tcMar>
              <w:top w:type="dxa" w:w="10"/>
              <w:left w:type="dxa" w:w="180"/>
              <w:bottom w:type="dxa" w:w="6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93C5FD"/>
                <w:sz w:val="17"/>
                <w:szCs w:val="17"/>
              </w:rPr>
              <w:t xml:space="preserve">Deductions logic (advances, fines)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Gross salary → 6100 (full amount — always the expense)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Advance already given → reduces 2400 directly when advance was granted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Net paid = what physically leaves cash/bank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AFFECTS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DCFCE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4532D"/>
                <w:sz w:val="20"/>
                <w:szCs w:val="20"/>
              </w:rPr>
              <w:t xml:space="preserve">Salary Expense ↑  |  Salary Payable ↑ (on accrual)  |  Cash/Bank ↓ (on payment)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CD34D"/>
                <w:sz w:val="13"/>
                <w:szCs w:val="13"/>
              </w:rPr>
              <w:t xml:space="preserve">RULE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EF3C7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NEVER record salary through B5 Payment Out — that hits 2000 Accounts Payable (wrong).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single" w:color="3B82F6" w:sz="2"/>
              <w:right w:val="none" w:color="FFFFFF" w:sz="0"/>
            </w:tcBorders>
            <w:shd w:fill="1A3A5C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CD34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single" w:color="3B82F6" w:sz="2"/>
              <w:right w:val="single" w:color="3B82F6" w:sz="2"/>
            </w:tcBorders>
            <w:shd w:fill="FEF3C7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Salary Payable (2400) is used in B16 Path B for labor allocation to production runs.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bottom w:val="single" w:color="2563EB" w:sz="6"/>
        </w:pBdr>
        <w:spacing w:before="260" w:after="10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B8  —  Sale Return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B8</w:t>
            </w:r>
          </w:p>
        </w:tc>
        <w:tc>
          <w:tcPr>
            <w:tcW w:type="dxa" w:w="8500"/>
            <w:tcBorders>
              <w:top w:val="single" w:color="3B82F6" w:sz="2"/>
              <w:left w:val="none" w:color="FFFFFF" w:sz="0"/>
              <w:bottom w:val="none" w:color="FFFFFF" w:sz="0"/>
              <w:right w:val="single" w:color="3B82F6" w:sz="2"/>
            </w:tcBorders>
            <w:shd w:fill="DBEAFE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4"/>
                <w:szCs w:val="24"/>
              </w:rPr>
              <w:t xml:space="preserve">Sale Return (Credit Note)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4"/>
                <w:szCs w:val="14"/>
              </w:rPr>
              <w:t xml:space="preserve">WHAT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Customer returns goods. Revenue reversed. Stock restored at original FIFO purchase cost. Cash refunded or credit note issued.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6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JOURNAL</w:t>
            </w:r>
          </w:p>
        </w:tc>
        <w:tc>
          <w:tcPr>
            <w:tcW w:type="dxa" w:w="8500"/>
            <w:tcBorders>
              <w:top w:val="single" w:color="CBD5E1" w:sz="1"/>
              <w:left w:val="none" w:color="FFFFFF" w:sz="0"/>
              <w:bottom w:val="none" w:color="FFFFFF" w:sz="0"/>
              <w:right w:val="single" w:color="3B82F6" w:sz="2"/>
            </w:tcBorders>
            <w:shd w:fill="1E3A5F" w:val="clear"/>
            <w:tcMar>
              <w:top w:type="dxa" w:w="10"/>
              <w:left w:type="dxa" w:w="180"/>
              <w:bottom w:type="dxa" w:w="6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93C5FD"/>
                <w:sz w:val="17"/>
                <w:szCs w:val="17"/>
              </w:rPr>
              <w:t xml:space="preserve">Reverse the revenue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  4000  Sales Revenue           = returned_net_amount  (ex-tax, after discounts)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  2200  Sales Tax Payable       = returned_tax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  1200  Accounts Receivable     = total_returned_invoice_amount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6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single" w:color="CBD5E1" w:sz="1"/>
              <w:left w:val="none" w:color="FFFFFF" w:sz="0"/>
              <w:bottom w:val="none" w:color="FFFFFF" w:sz="0"/>
              <w:right w:val="single" w:color="3B82F6" w:sz="2"/>
            </w:tcBorders>
            <w:shd w:fill="1E3A5F" w:val="clear"/>
            <w:tcMar>
              <w:top w:type="dxa" w:w="10"/>
              <w:left w:type="dxa" w:w="180"/>
              <w:bottom w:type="dxa" w:w="6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93C5FD"/>
                <w:sz w:val="17"/>
                <w:szCs w:val="17"/>
              </w:rPr>
              <w:t xml:space="preserve">Restore inventory — oldest-first FIFO (same direction as sales)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  1100  Inventory Asset         = FIFO cost of returned items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  5000  Cost of Goods Sold      = FIFO cost  (COGS reversed)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6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single" w:color="CBD5E1" w:sz="1"/>
              <w:left w:val="none" w:color="FFFFFF" w:sz="0"/>
              <w:bottom w:val="none" w:color="FFFFFF" w:sz="0"/>
              <w:right w:val="single" w:color="3B82F6" w:sz="2"/>
            </w:tcBorders>
            <w:shd w:fill="1E3A5F" w:val="clear"/>
            <w:tcMar>
              <w:top w:type="dxa" w:w="10"/>
              <w:left w:type="dxa" w:w="180"/>
              <w:bottom w:type="dxa" w:w="6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93C5FD"/>
                <w:sz w:val="17"/>
                <w:szCs w:val="17"/>
              </w:rPr>
              <w:t xml:space="preserve">If CASH REFUND given (separate entry)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  1200  Accounts Receivable     = refund_amount  (clears the credit)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  1000  Cash in Hand            = refund_amount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AFFECTS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DCFCE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4532D"/>
                <w:sz w:val="20"/>
                <w:szCs w:val="20"/>
              </w:rPr>
              <w:t xml:space="preserve">Revenue ↓  |  Tax Payable ↓  |  Receivables ↓  |  Inventory ↑  |  COGS ↓  |  Cash ↓ (if cash refund)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CD34D"/>
                <w:sz w:val="13"/>
                <w:szCs w:val="13"/>
              </w:rPr>
              <w:t xml:space="preserve">RULE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EF3C7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Returned stock re-enters at original FIFO PURCHASE cost — not at the sale price.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CD34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EF3C7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Restore remaining_qty on the SAME batch the item was originally deducted from (sale_item_batches).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single" w:color="3B82F6" w:sz="2"/>
              <w:right w:val="none" w:color="FFFFFF" w:sz="0"/>
            </w:tcBorders>
            <w:shd w:fill="1A3A5C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CD34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single" w:color="3B82F6" w:sz="2"/>
              <w:right w:val="single" w:color="3B82F6" w:sz="2"/>
            </w:tcBorders>
            <w:shd w:fill="FEF3C7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payment_allocations: update or reverse allocation for the original invoice.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bottom w:val="single" w:color="2563EB" w:sz="6"/>
        </w:pBdr>
        <w:spacing w:before="260" w:after="10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B9  —  Purchase Return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B9</w:t>
            </w:r>
          </w:p>
        </w:tc>
        <w:tc>
          <w:tcPr>
            <w:tcW w:type="dxa" w:w="8500"/>
            <w:tcBorders>
              <w:top w:val="single" w:color="3B82F6" w:sz="2"/>
              <w:left w:val="none" w:color="FFFFFF" w:sz="0"/>
              <w:bottom w:val="none" w:color="FFFFFF" w:sz="0"/>
              <w:right w:val="single" w:color="3B82F6" w:sz="2"/>
            </w:tcBorders>
            <w:shd w:fill="DBEAFE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4"/>
                <w:szCs w:val="24"/>
              </w:rPr>
              <w:t xml:space="preserve">Purchase Return (Debit Note)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4"/>
                <w:szCs w:val="14"/>
              </w:rPr>
              <w:t xml:space="preserve">WHAT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You return goods to a supplier. Inventory decreases. Payable decreases (or cash refund received).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6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JOURNAL</w:t>
            </w:r>
          </w:p>
        </w:tc>
        <w:tc>
          <w:tcPr>
            <w:tcW w:type="dxa" w:w="8500"/>
            <w:tcBorders>
              <w:top w:val="single" w:color="CBD5E1" w:sz="1"/>
              <w:left w:val="none" w:color="FFFFFF" w:sz="0"/>
              <w:bottom w:val="none" w:color="FFFFFF" w:sz="0"/>
              <w:right w:val="single" w:color="3B82F6" w:sz="2"/>
            </w:tcBorders>
            <w:shd w:fill="1E3A5F" w:val="clear"/>
            <w:tcMar>
              <w:top w:type="dxa" w:w="10"/>
              <w:left w:type="dxa" w:w="180"/>
              <w:bottom w:type="dxa" w:w="6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93C5FD"/>
                <w:sz w:val="17"/>
                <w:szCs w:val="17"/>
              </w:rPr>
              <w:t xml:space="preserve">Reduce inventory and payables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  2000  Accounts Payable        = cost_of_returned_items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  1100  Inventory Asset         = cost_of_returned_items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6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single" w:color="CBD5E1" w:sz="1"/>
              <w:left w:val="none" w:color="FFFFFF" w:sz="0"/>
              <w:bottom w:val="none" w:color="FFFFFF" w:sz="0"/>
              <w:right w:val="single" w:color="3B82F6" w:sz="2"/>
            </w:tcBorders>
            <w:shd w:fill="1E3A5F" w:val="clear"/>
            <w:tcMar>
              <w:top w:type="dxa" w:w="10"/>
              <w:left w:type="dxa" w:w="180"/>
              <w:bottom w:type="dxa" w:w="6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93C5FD"/>
                <w:sz w:val="17"/>
                <w:szCs w:val="17"/>
              </w:rPr>
              <w:t xml:space="preserve">If supplier gives CASH REFUND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  1000  Cash in Hand            = refund_amount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  2000  Accounts Payable        = refund_amount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6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single" w:color="CBD5E1" w:sz="1"/>
              <w:left w:val="none" w:color="FFFFFF" w:sz="0"/>
              <w:bottom w:val="none" w:color="FFFFFF" w:sz="0"/>
              <w:right w:val="single" w:color="3B82F6" w:sz="2"/>
            </w:tcBorders>
            <w:shd w:fill="1E3A5F" w:val="clear"/>
            <w:tcMar>
              <w:top w:type="dxa" w:w="10"/>
              <w:left w:type="dxa" w:w="180"/>
              <w:bottom w:type="dxa" w:w="6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93C5FD"/>
                <w:sz w:val="17"/>
                <w:szCs w:val="17"/>
              </w:rPr>
              <w:t xml:space="preserve">FifoService: restore inventory_batches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Increase remaining_qty on the source batch of the returned purchase items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Cost stays at original batch unit_cost — unchanged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AFFECTS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DCFCE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4532D"/>
                <w:sz w:val="20"/>
                <w:szCs w:val="20"/>
              </w:rPr>
              <w:t xml:space="preserve">Inventory ↓  |  Payables ↓  |  Cash ↑ (if cash refund)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CD34D"/>
                <w:sz w:val="13"/>
                <w:szCs w:val="13"/>
              </w:rPr>
              <w:t xml:space="preserve">RULE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EF3C7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Cost of returned items = original batch unit_cost × returned_qty.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single" w:color="3B82F6" w:sz="2"/>
              <w:right w:val="none" w:color="FFFFFF" w:sz="0"/>
            </w:tcBorders>
            <w:shd w:fill="1A3A5C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CD34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single" w:color="3B82F6" w:sz="2"/>
              <w:right w:val="single" w:color="3B82F6" w:sz="2"/>
            </w:tcBorders>
            <w:shd w:fill="FEF3C7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payment_allocations: reverse or update allocation for original purchase invoice.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bottom w:val="single" w:color="2563EB" w:sz="6"/>
        </w:pBdr>
        <w:spacing w:before="260" w:after="10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B10  —  Stock Adjustment  ★ FIX 5 APPLIED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B10</w:t>
            </w:r>
          </w:p>
        </w:tc>
        <w:tc>
          <w:tcPr>
            <w:tcW w:type="dxa" w:w="8500"/>
            <w:tcBorders>
              <w:top w:val="single" w:color="3B82F6" w:sz="2"/>
              <w:left w:val="none" w:color="FFFFFF" w:sz="0"/>
              <w:bottom w:val="none" w:color="FFFFFF" w:sz="0"/>
              <w:right w:val="single" w:color="3B82F6" w:sz="2"/>
            </w:tcBorders>
            <w:shd w:fill="DBEAFE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4"/>
                <w:szCs w:val="24"/>
              </w:rPr>
              <w:t xml:space="preserve">Stock Adjustment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4"/>
                <w:szCs w:val="14"/>
              </w:rPr>
              <w:t xml:space="preserve">WHAT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Manual correction to stock count — damage, theft, expiry write-off, audit variance. BOTH quantity AND financial value change.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6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JOURNAL</w:t>
            </w:r>
          </w:p>
        </w:tc>
        <w:tc>
          <w:tcPr>
            <w:tcW w:type="dxa" w:w="8500"/>
            <w:tcBorders>
              <w:top w:val="single" w:color="CBD5E1" w:sz="1"/>
              <w:left w:val="none" w:color="FFFFFF" w:sz="0"/>
              <w:bottom w:val="none" w:color="FFFFFF" w:sz="0"/>
              <w:right w:val="single" w:color="3B82F6" w:sz="2"/>
            </w:tcBorders>
            <w:shd w:fill="1E3A5F" w:val="clear"/>
            <w:tcMar>
              <w:top w:type="dxa" w:w="10"/>
              <w:left w:type="dxa" w:w="180"/>
              <w:bottom w:type="dxa" w:w="6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93C5FD"/>
                <w:sz w:val="17"/>
                <w:szCs w:val="17"/>
              </w:rPr>
              <w:t xml:space="preserve">Stock DECREASE — uses oldest-first FIFO  ★ CORRECTED FROM v1.0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  6300  Stock Adjustment Loss   = qty_removed × oldest_batch_unit_cost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  1100  Inventory Asset         = qty_removed × oldest_batch_unit_cost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FifoService: remove from oldest batch first (ORDER BY created_at ASC)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REASON: expired/damaged goods ARE the oldest goods — this is consistent with sales FIFO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6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single" w:color="CBD5E1" w:sz="1"/>
              <w:left w:val="none" w:color="FFFFFF" w:sz="0"/>
              <w:bottom w:val="none" w:color="FFFFFF" w:sz="0"/>
              <w:right w:val="single" w:color="3B82F6" w:sz="2"/>
            </w:tcBorders>
            <w:shd w:fill="1E3A5F" w:val="clear"/>
            <w:tcMar>
              <w:top w:type="dxa" w:w="10"/>
              <w:left w:type="dxa" w:w="180"/>
              <w:bottom w:type="dxa" w:w="6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93C5FD"/>
                <w:sz w:val="17"/>
                <w:szCs w:val="17"/>
              </w:rPr>
              <w:t xml:space="preserve">Stock INCREASE — creates a new batch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  1100  Inventory Asset         = qty_added × specified_cost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  4200  Stock Adjustment Gain   = qty_added × specified_cost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FifoService: create new inventory_batches record dated today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AFFECTS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DCFCE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4532D"/>
                <w:sz w:val="20"/>
                <w:szCs w:val="20"/>
              </w:rPr>
              <w:t xml:space="preserve">Inventory Asset ↑ or ↓  |  Adjustment Gain/Loss ↑  |  Net Profit affected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CD34D"/>
                <w:sz w:val="13"/>
                <w:szCs w:val="13"/>
              </w:rPr>
              <w:t xml:space="preserve">RULE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EF3C7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★ v1.0 said 'newest batch backwards (reverse FIFO)' — THIS WAS WRONG. v2.0 corrects it.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CD34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EF3C7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ALL stock decreases use oldest-first (ASC). Sales (B1/B2), adjustments (B10), donations (B22) — same direction.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CD34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EF3C7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Journal entry AND inventory_batches update must happen in one DB::transaction().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single" w:color="3B82F6" w:sz="2"/>
              <w:right w:val="none" w:color="FFFFFF" w:sz="0"/>
            </w:tcBorders>
            <w:shd w:fill="1A3A5C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CD34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single" w:color="3B82F6" w:sz="2"/>
              <w:right w:val="single" w:color="3B82F6" w:sz="2"/>
            </w:tcBorders>
            <w:shd w:fill="FEF3C7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Auto-heal must NOT be the mechanism for stock correction — use explicit B10 entries only.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bottom w:val="single" w:color="2563EB" w:sz="6"/>
        </w:pBdr>
        <w:spacing w:before="260" w:after="10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B11  —  Stock Transfer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B11</w:t>
            </w:r>
          </w:p>
        </w:tc>
        <w:tc>
          <w:tcPr>
            <w:tcW w:type="dxa" w:w="8500"/>
            <w:tcBorders>
              <w:top w:val="single" w:color="3B82F6" w:sz="2"/>
              <w:left w:val="none" w:color="FFFFFF" w:sz="0"/>
              <w:bottom w:val="none" w:color="FFFFFF" w:sz="0"/>
              <w:right w:val="single" w:color="3B82F6" w:sz="2"/>
            </w:tcBorders>
            <w:shd w:fill="DBEAFE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4"/>
                <w:szCs w:val="24"/>
              </w:rPr>
              <w:t xml:space="preserve">Stock Transfer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4"/>
                <w:szCs w:val="14"/>
              </w:rPr>
              <w:t xml:space="preserve">WHAT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Moving stock between warehouses. Zero financial effect. Only the location tracking changes.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6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JOURNAL</w:t>
            </w:r>
          </w:p>
        </w:tc>
        <w:tc>
          <w:tcPr>
            <w:tcW w:type="dxa" w:w="8500"/>
            <w:tcBorders>
              <w:top w:val="single" w:color="CBD5E1" w:sz="1"/>
              <w:left w:val="none" w:color="FFFFFF" w:sz="0"/>
              <w:bottom w:val="none" w:color="FFFFFF" w:sz="0"/>
              <w:right w:val="single" w:color="3B82F6" w:sz="2"/>
            </w:tcBorders>
            <w:shd w:fill="1E3A5F" w:val="clear"/>
            <w:tcMar>
              <w:top w:type="dxa" w:w="10"/>
              <w:left w:type="dxa" w:w="180"/>
              <w:bottom w:type="dxa" w:w="6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93C5FD"/>
                <w:sz w:val="17"/>
                <w:szCs w:val="17"/>
              </w:rPr>
              <w:t xml:space="preserve">No journal entry required — logistics only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inventory_batches.warehouse_id changes from source to destination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stock_movements: type='transfer', from_warehouse, to_warehouse, product_id, qty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Total company inventory value: UNCHANGED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AFFECTS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DCFCE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4532D"/>
                <w:sz w:val="20"/>
                <w:szCs w:val="20"/>
              </w:rPr>
              <w:t xml:space="preserve">Per-warehouse stock counts change  |  Total inventory value: UNCHANGED  |  No P&amp;L effect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single" w:color="3B82F6" w:sz="2"/>
              <w:right w:val="none" w:color="FFFFFF" w:sz="0"/>
            </w:tcBorders>
            <w:shd w:fill="1A3A5C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CD34D"/>
                <w:sz w:val="13"/>
                <w:szCs w:val="13"/>
              </w:rPr>
              <w:t xml:space="preserve">RULE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single" w:color="3B82F6" w:sz="2"/>
              <w:right w:val="single" w:color="3B82F6" w:sz="2"/>
            </w:tcBorders>
            <w:shd w:fill="FEF3C7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Zero ledger effect. This is a logistics operation only.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bottom w:val="single" w:color="2563EB" w:sz="6"/>
        </w:pBdr>
        <w:spacing w:before="260" w:after="10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B12  —  Stock Take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B12</w:t>
            </w:r>
          </w:p>
        </w:tc>
        <w:tc>
          <w:tcPr>
            <w:tcW w:type="dxa" w:w="8500"/>
            <w:tcBorders>
              <w:top w:val="single" w:color="3B82F6" w:sz="2"/>
              <w:left w:val="none" w:color="FFFFFF" w:sz="0"/>
              <w:bottom w:val="none" w:color="FFFFFF" w:sz="0"/>
              <w:right w:val="single" w:color="3B82F6" w:sz="2"/>
            </w:tcBorders>
            <w:shd w:fill="DBEAFE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4"/>
                <w:szCs w:val="24"/>
              </w:rPr>
              <w:t xml:space="preserve">Stock Take / Physical Audit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4"/>
                <w:szCs w:val="14"/>
              </w:rPr>
              <w:t xml:space="preserve">WHAT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Physical count of all stock. Each variance (more or less than system says) becomes a B10 Stock Adjustment.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6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JOURNAL</w:t>
            </w:r>
          </w:p>
        </w:tc>
        <w:tc>
          <w:tcPr>
            <w:tcW w:type="dxa" w:w="8500"/>
            <w:tcBorders>
              <w:top w:val="single" w:color="CBD5E1" w:sz="1"/>
              <w:left w:val="none" w:color="FFFFFF" w:sz="0"/>
              <w:bottom w:val="none" w:color="FFFFFF" w:sz="0"/>
              <w:right w:val="single" w:color="3B82F6" w:sz="2"/>
            </w:tcBorders>
            <w:shd w:fill="1E3A5F" w:val="clear"/>
            <w:tcMar>
              <w:top w:type="dxa" w:w="10"/>
              <w:left w:type="dxa" w:w="180"/>
              <w:bottom w:type="dxa" w:w="6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93C5FD"/>
                <w:sz w:val="17"/>
                <w:szCs w:val="17"/>
              </w:rPr>
              <w:t xml:space="preserve">During count — frozen state, no entries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No journal entries during the count process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System locks affected products from new sales movements during count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6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single" w:color="CBD5E1" w:sz="1"/>
              <w:left w:val="none" w:color="FFFFFF" w:sz="0"/>
              <w:bottom w:val="none" w:color="FFFFFF" w:sz="0"/>
              <w:right w:val="single" w:color="3B82F6" w:sz="2"/>
            </w:tcBorders>
            <w:shd w:fill="1E3A5F" w:val="clear"/>
            <w:tcMar>
              <w:top w:type="dxa" w:w="10"/>
              <w:left w:type="dxa" w:w="180"/>
              <w:bottom w:type="dxa" w:w="6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93C5FD"/>
                <w:sz w:val="17"/>
                <w:szCs w:val="17"/>
              </w:rPr>
              <w:t xml:space="preserve">On finalisation — each variance → one B10 entry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Physical &gt; System: DR 1100 Inventory Asset  |  CR 4200 Stock Adjustment Gain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Physical &lt; System: DR 6300 Stock Adjustment Loss  |  CR 1100 Inventory Asset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Each variance uses oldest-first FIFO for deductions (consistent with B10)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AFFECTS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DCFCE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4532D"/>
                <w:sz w:val="20"/>
                <w:szCs w:val="20"/>
              </w:rPr>
              <w:t xml:space="preserve">Creates one B10 Stock Adjustment per product with a variance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single" w:color="3B82F6" w:sz="2"/>
              <w:right w:val="none" w:color="FFFFFF" w:sz="0"/>
            </w:tcBorders>
            <w:shd w:fill="1A3A5C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CD34D"/>
                <w:sz w:val="13"/>
                <w:szCs w:val="13"/>
              </w:rPr>
              <w:t xml:space="preserve">RULE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single" w:color="3B82F6" w:sz="2"/>
              <w:right w:val="single" w:color="3B82F6" w:sz="2"/>
            </w:tcBorders>
            <w:shd w:fill="FEF3C7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Lock the count before posting any entries to prevent race conditions.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bottom w:val="single" w:color="2563EB" w:sz="6"/>
        </w:pBdr>
        <w:spacing w:before="260" w:after="10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B13  —  Fund In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B13</w:t>
            </w:r>
          </w:p>
        </w:tc>
        <w:tc>
          <w:tcPr>
            <w:tcW w:type="dxa" w:w="8500"/>
            <w:tcBorders>
              <w:top w:val="single" w:color="3B82F6" w:sz="2"/>
              <w:left w:val="none" w:color="FFFFFF" w:sz="0"/>
              <w:bottom w:val="none" w:color="FFFFFF" w:sz="0"/>
              <w:right w:val="single" w:color="3B82F6" w:sz="2"/>
            </w:tcBorders>
            <w:shd w:fill="DBEAFE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4"/>
                <w:szCs w:val="24"/>
              </w:rPr>
              <w:t xml:space="preserve">Fund In — Capital Injection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4"/>
                <w:szCs w:val="14"/>
              </w:rPr>
              <w:t xml:space="preserve">WHAT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Owner puts personal money into the business. Not revenue — owner investment.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6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JOURNAL</w:t>
            </w:r>
          </w:p>
        </w:tc>
        <w:tc>
          <w:tcPr>
            <w:tcW w:type="dxa" w:w="8500"/>
            <w:tcBorders>
              <w:top w:val="single" w:color="CBD5E1" w:sz="1"/>
              <w:left w:val="none" w:color="FFFFFF" w:sz="0"/>
              <w:bottom w:val="none" w:color="FFFFFF" w:sz="0"/>
              <w:right w:val="single" w:color="3B82F6" w:sz="2"/>
            </w:tcBorders>
            <w:shd w:fill="1E3A5F" w:val="clear"/>
            <w:tcMar>
              <w:top w:type="dxa" w:w="10"/>
              <w:left w:type="dxa" w:w="180"/>
              <w:bottom w:type="dxa" w:w="6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93C5FD"/>
                <w:sz w:val="17"/>
                <w:szCs w:val="17"/>
              </w:rPr>
              <w:t xml:space="preserve">Cash injection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  1000  Cash in Hand            = amount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  3000  Owner's Capital         = amount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6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single" w:color="CBD5E1" w:sz="1"/>
              <w:left w:val="none" w:color="FFFFFF" w:sz="0"/>
              <w:bottom w:val="none" w:color="FFFFFF" w:sz="0"/>
              <w:right w:val="single" w:color="3B82F6" w:sz="2"/>
            </w:tcBorders>
            <w:shd w:fill="1E3A5F" w:val="clear"/>
            <w:tcMar>
              <w:top w:type="dxa" w:w="10"/>
              <w:left w:type="dxa" w:w="180"/>
              <w:bottom w:type="dxa" w:w="6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93C5FD"/>
                <w:sz w:val="17"/>
                <w:szCs w:val="17"/>
              </w:rPr>
              <w:t xml:space="preserve">Bank injection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  1010  Bank Account            = amount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  3000  Owner's Capital         = amount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AFFECTS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DCFCE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4532D"/>
                <w:sz w:val="20"/>
                <w:szCs w:val="20"/>
              </w:rPr>
              <w:t xml:space="preserve">Cash/Bank ↑  |  Owner's Capital ↑  |  P&amp;L unaffected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single" w:color="3B82F6" w:sz="2"/>
              <w:right w:val="none" w:color="FFFFFF" w:sz="0"/>
            </w:tcBorders>
            <w:shd w:fill="1A3A5C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CD34D"/>
                <w:sz w:val="13"/>
                <w:szCs w:val="13"/>
              </w:rPr>
              <w:t xml:space="preserve">RULE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single" w:color="3B82F6" w:sz="2"/>
              <w:right w:val="single" w:color="3B82F6" w:sz="2"/>
            </w:tcBorders>
            <w:shd w:fill="FEF3C7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Never touches account 4000 (Revenue). This is not a sale.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bottom w:val="single" w:color="2563EB" w:sz="6"/>
        </w:pBdr>
        <w:spacing w:before="260" w:after="10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B14  —  Fund Out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B14</w:t>
            </w:r>
          </w:p>
        </w:tc>
        <w:tc>
          <w:tcPr>
            <w:tcW w:type="dxa" w:w="8500"/>
            <w:tcBorders>
              <w:top w:val="single" w:color="3B82F6" w:sz="2"/>
              <w:left w:val="none" w:color="FFFFFF" w:sz="0"/>
              <w:bottom w:val="none" w:color="FFFFFF" w:sz="0"/>
              <w:right w:val="single" w:color="3B82F6" w:sz="2"/>
            </w:tcBorders>
            <w:shd w:fill="DBEAFE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4"/>
                <w:szCs w:val="24"/>
              </w:rPr>
              <w:t xml:space="preserve">Fund Out — Capital Withdrawal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4"/>
                <w:szCs w:val="14"/>
              </w:rPr>
              <w:t xml:space="preserve">WHAT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Owner withdraws personal money from the business. Not an expense.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6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JOURNAL</w:t>
            </w:r>
          </w:p>
        </w:tc>
        <w:tc>
          <w:tcPr>
            <w:tcW w:type="dxa" w:w="8500"/>
            <w:tcBorders>
              <w:top w:val="single" w:color="CBD5E1" w:sz="1"/>
              <w:left w:val="none" w:color="FFFFFF" w:sz="0"/>
              <w:bottom w:val="none" w:color="FFFFFF" w:sz="0"/>
              <w:right w:val="single" w:color="3B82F6" w:sz="2"/>
            </w:tcBorders>
            <w:shd w:fill="1E3A5F" w:val="clear"/>
            <w:tcMar>
              <w:top w:type="dxa" w:w="10"/>
              <w:left w:type="dxa" w:w="180"/>
              <w:bottom w:type="dxa" w:w="6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93C5FD"/>
                <w:sz w:val="17"/>
                <w:szCs w:val="17"/>
              </w:rPr>
              <w:t xml:space="preserve">Cash withdrawal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  3000  Owner's Capital         = amount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  1000  Cash in Hand            = amount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6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single" w:color="CBD5E1" w:sz="1"/>
              <w:left w:val="none" w:color="FFFFFF" w:sz="0"/>
              <w:bottom w:val="none" w:color="FFFFFF" w:sz="0"/>
              <w:right w:val="single" w:color="3B82F6" w:sz="2"/>
            </w:tcBorders>
            <w:shd w:fill="1E3A5F" w:val="clear"/>
            <w:tcMar>
              <w:top w:type="dxa" w:w="10"/>
              <w:left w:type="dxa" w:w="180"/>
              <w:bottom w:type="dxa" w:w="6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93C5FD"/>
                <w:sz w:val="17"/>
                <w:szCs w:val="17"/>
              </w:rPr>
              <w:t xml:space="preserve">Bank withdrawal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  3000  Owner's Capital         = amount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  1010  Bank Account            = amount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AFFECTS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DCFCE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4532D"/>
                <w:sz w:val="20"/>
                <w:szCs w:val="20"/>
              </w:rPr>
              <w:t xml:space="preserve">Cash/Bank ↓  |  Owner's Capital ↓  |  P&amp;L unaffected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single" w:color="3B82F6" w:sz="2"/>
              <w:right w:val="none" w:color="FFFFFF" w:sz="0"/>
            </w:tcBorders>
            <w:shd w:fill="1A3A5C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CD34D"/>
                <w:sz w:val="13"/>
                <w:szCs w:val="13"/>
              </w:rPr>
              <w:t xml:space="preserve">RULE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single" w:color="3B82F6" w:sz="2"/>
              <w:right w:val="single" w:color="3B82F6" w:sz="2"/>
            </w:tcBorders>
            <w:shd w:fill="FEF3C7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Never touches 6000 (Expenses). This is not a business cost.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bottom w:val="single" w:color="2563EB" w:sz="6"/>
        </w:pBdr>
        <w:spacing w:before="260" w:after="10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B15  —  Bank Transfer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B15</w:t>
            </w:r>
          </w:p>
        </w:tc>
        <w:tc>
          <w:tcPr>
            <w:tcW w:type="dxa" w:w="8500"/>
            <w:tcBorders>
              <w:top w:val="single" w:color="3B82F6" w:sz="2"/>
              <w:left w:val="none" w:color="FFFFFF" w:sz="0"/>
              <w:bottom w:val="none" w:color="FFFFFF" w:sz="0"/>
              <w:right w:val="single" w:color="3B82F6" w:sz="2"/>
            </w:tcBorders>
            <w:shd w:fill="DBEAFE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4"/>
                <w:szCs w:val="24"/>
              </w:rPr>
              <w:t xml:space="preserve">Bank Transfer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4"/>
                <w:szCs w:val="14"/>
              </w:rPr>
              <w:t xml:space="preserve">WHAT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Moving money between your own accounts. Total assets unchanged.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6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JOURNAL</w:t>
            </w:r>
          </w:p>
        </w:tc>
        <w:tc>
          <w:tcPr>
            <w:tcW w:type="dxa" w:w="8500"/>
            <w:tcBorders>
              <w:top w:val="single" w:color="CBD5E1" w:sz="1"/>
              <w:left w:val="none" w:color="FFFFFF" w:sz="0"/>
              <w:bottom w:val="none" w:color="FFFFFF" w:sz="0"/>
              <w:right w:val="single" w:color="3B82F6" w:sz="2"/>
            </w:tcBorders>
            <w:shd w:fill="1E3A5F" w:val="clear"/>
            <w:tcMar>
              <w:top w:type="dxa" w:w="10"/>
              <w:left w:type="dxa" w:w="180"/>
              <w:bottom w:type="dxa" w:w="6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93C5FD"/>
                <w:sz w:val="17"/>
                <w:szCs w:val="17"/>
              </w:rPr>
              <w:t xml:space="preserve">Cash to Bank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  1010  Bank Account            = amount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  1000  Cash in Hand            = amount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6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single" w:color="CBD5E1" w:sz="1"/>
              <w:left w:val="none" w:color="FFFFFF" w:sz="0"/>
              <w:bottom w:val="none" w:color="FFFFFF" w:sz="0"/>
              <w:right w:val="single" w:color="3B82F6" w:sz="2"/>
            </w:tcBorders>
            <w:shd w:fill="1E3A5F" w:val="clear"/>
            <w:tcMar>
              <w:top w:type="dxa" w:w="10"/>
              <w:left w:type="dxa" w:w="180"/>
              <w:bottom w:type="dxa" w:w="6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93C5FD"/>
                <w:sz w:val="17"/>
                <w:szCs w:val="17"/>
              </w:rPr>
              <w:t xml:space="preserve">Bank A to Bank B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  1011  Bank Account (dest.)    = amount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  1010  Bank Account (source)   = amount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6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single" w:color="CBD5E1" w:sz="1"/>
              <w:left w:val="none" w:color="FFFFFF" w:sz="0"/>
              <w:bottom w:val="none" w:color="FFFFFF" w:sz="0"/>
              <w:right w:val="single" w:color="3B82F6" w:sz="2"/>
            </w:tcBorders>
            <w:shd w:fill="1E3A5F" w:val="clear"/>
            <w:tcMar>
              <w:top w:type="dxa" w:w="10"/>
              <w:left w:type="dxa" w:w="180"/>
              <w:bottom w:type="dxa" w:w="6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93C5FD"/>
                <w:sz w:val="17"/>
                <w:szCs w:val="17"/>
              </w:rPr>
              <w:t xml:space="preserve">Bank to Cash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  1000  Cash in Hand            = amount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  1010  Bank Account            = amount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AFFECTS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DCFCE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4532D"/>
                <w:sz w:val="20"/>
                <w:szCs w:val="20"/>
              </w:rPr>
              <w:t xml:space="preserve">Individual cash/bank balances change  |  Total assets: UNCHANGED  |  No P&amp;L effect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single" w:color="3B82F6" w:sz="2"/>
              <w:right w:val="none" w:color="FFFFFF" w:sz="0"/>
            </w:tcBorders>
            <w:shd w:fill="1A3A5C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CD34D"/>
                <w:sz w:val="13"/>
                <w:szCs w:val="13"/>
              </w:rPr>
              <w:t xml:space="preserve">RULE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single" w:color="3B82F6" w:sz="2"/>
              <w:right w:val="single" w:color="3B82F6" w:sz="2"/>
            </w:tcBorders>
            <w:shd w:fill="FEF3C7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Always use two different account codes. Never DR and CR the same account.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bottom w:val="single" w:color="2563EB" w:sz="6"/>
        </w:pBdr>
        <w:spacing w:before="260" w:after="10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B16  —  Manufacturing / Production Run  ★ FIX 1 APPLIED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B16</w:t>
            </w:r>
          </w:p>
        </w:tc>
        <w:tc>
          <w:tcPr>
            <w:tcW w:type="dxa" w:w="8500"/>
            <w:tcBorders>
              <w:top w:val="single" w:color="3B82F6" w:sz="2"/>
              <w:left w:val="none" w:color="FFFFFF" w:sz="0"/>
              <w:bottom w:val="none" w:color="FFFFFF" w:sz="0"/>
              <w:right w:val="single" w:color="3B82F6" w:sz="2"/>
            </w:tcBorders>
            <w:shd w:fill="DBEAFE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4"/>
                <w:szCs w:val="24"/>
              </w:rPr>
              <w:t xml:space="preserve">Manufacturing / Production Run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4"/>
                <w:szCs w:val="14"/>
              </w:rPr>
              <w:t xml:space="preserve">WHAT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Raw materials consumed. Finished product created. Labor cost allocated to inventory — NOT credited to Cash if the labor is already on the payroll.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6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JOURNAL</w:t>
            </w:r>
          </w:p>
        </w:tc>
        <w:tc>
          <w:tcPr>
            <w:tcW w:type="dxa" w:w="8500"/>
            <w:tcBorders>
              <w:top w:val="single" w:color="CBD5E1" w:sz="1"/>
              <w:left w:val="none" w:color="FFFFFF" w:sz="0"/>
              <w:bottom w:val="none" w:color="FFFFFF" w:sz="0"/>
              <w:right w:val="single" w:color="3B82F6" w:sz="2"/>
            </w:tcBorders>
            <w:shd w:fill="1E3A5F" w:val="clear"/>
            <w:tcMar>
              <w:top w:type="dxa" w:w="10"/>
              <w:left w:type="dxa" w:w="180"/>
              <w:bottom w:type="dxa" w:w="6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93C5FD"/>
                <w:sz w:val="17"/>
                <w:szCs w:val="17"/>
              </w:rPr>
              <w:t xml:space="preserve">Step 1 — Consume raw materials (oldest-first FIFO)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  6400  Manufacturing Cost      = qty_used × oldest_batch_unit_cost  (per material)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  1100  Inventory Asset         = qty_used × unit_cost  (raw material leaves stock)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6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single" w:color="CBD5E1" w:sz="1"/>
              <w:left w:val="none" w:color="FFFFFF" w:sz="0"/>
              <w:bottom w:val="none" w:color="FFFFFF" w:sz="0"/>
              <w:right w:val="single" w:color="3B82F6" w:sz="2"/>
            </w:tcBorders>
            <w:shd w:fill="1E3A5F" w:val="clear"/>
            <w:tcMar>
              <w:top w:type="dxa" w:w="10"/>
              <w:left w:type="dxa" w:w="180"/>
              <w:bottom w:type="dxa" w:w="6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93C5FD"/>
                <w:sz w:val="17"/>
                <w:szCs w:val="17"/>
              </w:rPr>
              <w:t xml:space="preserve">Step 2A — Labor cost: EXTERNAL / CONTRACT workers  ★ NEW v2.0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  6410  Applied Manufacturing Labor = labor_cost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  1000/1010  Cash or Bank           = labor_cost  (actual cash paid out)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6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single" w:color="CBD5E1" w:sz="1"/>
              <w:left w:val="none" w:color="FFFFFF" w:sz="0"/>
              <w:bottom w:val="none" w:color="FFFFFF" w:sz="0"/>
              <w:right w:val="single" w:color="3B82F6" w:sz="2"/>
            </w:tcBorders>
            <w:shd w:fill="1E3A5F" w:val="clear"/>
            <w:tcMar>
              <w:top w:type="dxa" w:w="10"/>
              <w:left w:type="dxa" w:w="180"/>
              <w:bottom w:type="dxa" w:w="6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93C5FD"/>
                <w:sz w:val="17"/>
                <w:szCs w:val="17"/>
              </w:rPr>
              <w:t xml:space="preserve">Step 2B — Labor cost: INTERNAL / SALARIED employees  ★ NEW v2.0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  6410  Applied Manufacturing Labor = labor_allocation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  2400  Salary Payable              = labor_allocation  (already accrued — no cash here)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REASON: B7 already accrued DR 6100 / CR 2400 for these employees this period.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Crediting Cash again would be a double-count. We allocate from Salary Payable instead.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6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single" w:color="CBD5E1" w:sz="1"/>
              <w:left w:val="none" w:color="FFFFFF" w:sz="0"/>
              <w:bottom w:val="none" w:color="FFFFFF" w:sz="0"/>
              <w:right w:val="single" w:color="3B82F6" w:sz="2"/>
            </w:tcBorders>
            <w:shd w:fill="1E3A5F" w:val="clear"/>
            <w:tcMar>
              <w:top w:type="dxa" w:w="10"/>
              <w:left w:type="dxa" w:w="180"/>
              <w:bottom w:type="dxa" w:w="6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93C5FD"/>
                <w:sz w:val="17"/>
                <w:szCs w:val="17"/>
              </w:rPr>
              <w:t xml:space="preserve">Step 3 — Capitalise all production costs into finished goods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  1100  Inventory Asset         = total_production_cost  (materials + labor)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  6400  Manufacturing Cost      = material_cost  (closes material account)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  6410  Applied Manufacturing Labor = labor_cost  (closes labor account)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NEW batch unit_cost = total_production_cost ÷ units_successfully_produced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6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single" w:color="CBD5E1" w:sz="1"/>
              <w:left w:val="none" w:color="FFFFFF" w:sz="0"/>
              <w:bottom w:val="none" w:color="FFFFFF" w:sz="0"/>
              <w:right w:val="single" w:color="3B82F6" w:sz="2"/>
            </w:tcBorders>
            <w:shd w:fill="1E3A5F" w:val="clear"/>
            <w:tcMar>
              <w:top w:type="dxa" w:w="10"/>
              <w:left w:type="dxa" w:w="180"/>
              <w:bottom w:type="dxa" w:w="6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93C5FD"/>
                <w:sz w:val="17"/>
                <w:szCs w:val="17"/>
              </w:rPr>
              <w:t xml:space="preserve">Wastage / scrap adjustment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If units_produced &lt; expected: total cost ÷ actual units = higher cost per unit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Scrap material leaving stock: DR 6300 Stock Adjustment Loss  |  CR 1100 Inventory Asset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AFFECTS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DCFCE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4532D"/>
                <w:sz w:val="20"/>
                <w:szCs w:val="20"/>
              </w:rPr>
              <w:t xml:space="preserve">Raw material Inventory ↓  |  Finished product Inventory ↑  |  Net Inventory value: unchanged (unless wastage)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CD34D"/>
                <w:sz w:val="13"/>
                <w:szCs w:val="13"/>
              </w:rPr>
              <w:t xml:space="preserve">RULE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EF3C7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★ v1.0 always credited Cash for labor — this double-counts if employees are salaried.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CD34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EF3C7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★ Use Path 2A (cash) for contractors, Path 2B (Salary Payable allocation) for staff.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single" w:color="3B82F6" w:sz="2"/>
              <w:right w:val="none" w:color="FFFFFF" w:sz="0"/>
            </w:tcBorders>
            <w:shd w:fill="1A3A5C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CD34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single" w:color="3B82F6" w:sz="2"/>
              <w:right w:val="single" w:color="3B82F6" w:sz="2"/>
            </w:tcBorders>
            <w:shd w:fill="FEF3C7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If the business has no accrual and pays labor immediately each time: Path 2A always.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bottom w:val="single" w:color="2563EB" w:sz="6"/>
        </w:pBdr>
        <w:spacing w:before="260" w:after="10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B17  —  Debit Note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B17</w:t>
            </w:r>
          </w:p>
        </w:tc>
        <w:tc>
          <w:tcPr>
            <w:tcW w:type="dxa" w:w="8500"/>
            <w:tcBorders>
              <w:top w:val="single" w:color="3B82F6" w:sz="2"/>
              <w:left w:val="none" w:color="FFFFFF" w:sz="0"/>
              <w:bottom w:val="none" w:color="FFFFFF" w:sz="0"/>
              <w:right w:val="single" w:color="3B82F6" w:sz="2"/>
            </w:tcBorders>
            <w:shd w:fill="DBEAFE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4"/>
                <w:szCs w:val="24"/>
              </w:rPr>
              <w:t xml:space="preserve">Debit Note — to Supplier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4"/>
                <w:szCs w:val="14"/>
              </w:rPr>
              <w:t xml:space="preserve">WHAT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Formal notice to supplier claiming a reduction in what you owe. Triggered by purchase return, overcharge, or quality dispute. Journal entries post on supplier acceptance only.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6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JOURNAL</w:t>
            </w:r>
          </w:p>
        </w:tc>
        <w:tc>
          <w:tcPr>
            <w:tcW w:type="dxa" w:w="8500"/>
            <w:tcBorders>
              <w:top w:val="single" w:color="CBD5E1" w:sz="1"/>
              <w:left w:val="none" w:color="FFFFFF" w:sz="0"/>
              <w:bottom w:val="none" w:color="FFFFFF" w:sz="0"/>
              <w:right w:val="single" w:color="3B82F6" w:sz="2"/>
            </w:tcBorders>
            <w:shd w:fill="1E3A5F" w:val="clear"/>
            <w:tcMar>
              <w:top w:type="dxa" w:w="10"/>
              <w:left w:type="dxa" w:w="180"/>
              <w:bottom w:type="dxa" w:w="6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93C5FD"/>
                <w:sz w:val="17"/>
                <w:szCs w:val="17"/>
              </w:rPr>
              <w:t xml:space="preserve">Goods returned (purchase return — same as B9)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  2000  Accounts Payable        = claimed_amount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  1100  Inventory Asset         = cost_of_returned_goods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6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single" w:color="CBD5E1" w:sz="1"/>
              <w:left w:val="none" w:color="FFFFFF" w:sz="0"/>
              <w:bottom w:val="none" w:color="FFFFFF" w:sz="0"/>
              <w:right w:val="single" w:color="3B82F6" w:sz="2"/>
            </w:tcBorders>
            <w:shd w:fill="1E3A5F" w:val="clear"/>
            <w:tcMar>
              <w:top w:type="dxa" w:w="10"/>
              <w:left w:type="dxa" w:w="180"/>
              <w:bottom w:type="dxa" w:w="6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93C5FD"/>
                <w:sz w:val="17"/>
                <w:szCs w:val="17"/>
              </w:rPr>
              <w:t xml:space="preserve">Price correction (no goods returned)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  2000  Accounts Payable        = overcharge_amount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  5100  Purchase Expense        = overcharge_amount  (reverses overpaid cost)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AFFECTS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DCFCE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4532D"/>
                <w:sz w:val="20"/>
                <w:szCs w:val="20"/>
              </w:rPr>
              <w:t xml:space="preserve">Payables ↓  |  Inventory ↓ (if goods returned)  |  Purchase Expense ↓ (if price correction)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single" w:color="3B82F6" w:sz="2"/>
              <w:right w:val="none" w:color="FFFFFF" w:sz="0"/>
            </w:tcBorders>
            <w:shd w:fill="1A3A5C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CD34D"/>
                <w:sz w:val="13"/>
                <w:szCs w:val="13"/>
              </w:rPr>
              <w:t xml:space="preserve">RULE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single" w:color="3B82F6" w:sz="2"/>
              <w:right w:val="single" w:color="3B82F6" w:sz="2"/>
            </w:tcBorders>
            <w:shd w:fill="FEF3C7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Journal entries post when supplier ACCEPTS the note. Pending = no financial effect.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bottom w:val="single" w:color="2563EB" w:sz="6"/>
        </w:pBdr>
        <w:spacing w:before="260" w:after="10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B18  —  Credit Note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B18</w:t>
            </w:r>
          </w:p>
        </w:tc>
        <w:tc>
          <w:tcPr>
            <w:tcW w:type="dxa" w:w="8500"/>
            <w:tcBorders>
              <w:top w:val="single" w:color="3B82F6" w:sz="2"/>
              <w:left w:val="none" w:color="FFFFFF" w:sz="0"/>
              <w:bottom w:val="none" w:color="FFFFFF" w:sz="0"/>
              <w:right w:val="single" w:color="3B82F6" w:sz="2"/>
            </w:tcBorders>
            <w:shd w:fill="DBEAFE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4"/>
                <w:szCs w:val="24"/>
              </w:rPr>
              <w:t xml:space="preserve">Credit Note — to Customer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4"/>
                <w:szCs w:val="14"/>
              </w:rPr>
              <w:t xml:space="preserve">WHAT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Formal document reducing what a customer owes you. Same journal entries as B8 Sale Return.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6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JOURNAL</w:t>
            </w:r>
          </w:p>
        </w:tc>
        <w:tc>
          <w:tcPr>
            <w:tcW w:type="dxa" w:w="8500"/>
            <w:tcBorders>
              <w:top w:val="single" w:color="CBD5E1" w:sz="1"/>
              <w:left w:val="none" w:color="FFFFFF" w:sz="0"/>
              <w:bottom w:val="none" w:color="FFFFFF" w:sz="0"/>
              <w:right w:val="single" w:color="3B82F6" w:sz="2"/>
            </w:tcBorders>
            <w:shd w:fill="1E3A5F" w:val="clear"/>
            <w:tcMar>
              <w:top w:type="dxa" w:w="10"/>
              <w:left w:type="dxa" w:w="180"/>
              <w:bottom w:type="dxa" w:w="6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93C5FD"/>
                <w:sz w:val="17"/>
                <w:szCs w:val="17"/>
              </w:rPr>
              <w:t xml:space="preserve">Goods returned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  4000  Sales Revenue           = returned_net_amount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  2200  Sales Tax Payable       = returned_tax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  1200  Accounts Receivable     = total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  1100  Inventory Asset         = FIFO cost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  5000  COGS                    = FIFO cost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6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single" w:color="CBD5E1" w:sz="1"/>
              <w:left w:val="none" w:color="FFFFFF" w:sz="0"/>
              <w:bottom w:val="none" w:color="FFFFFF" w:sz="0"/>
              <w:right w:val="single" w:color="3B82F6" w:sz="2"/>
            </w:tcBorders>
            <w:shd w:fill="1E3A5F" w:val="clear"/>
            <w:tcMar>
              <w:top w:type="dxa" w:w="10"/>
              <w:left w:type="dxa" w:w="180"/>
              <w:bottom w:type="dxa" w:w="6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93C5FD"/>
                <w:sz w:val="17"/>
                <w:szCs w:val="17"/>
              </w:rPr>
              <w:t xml:space="preserve">Goodwill / overcharge (no goods returned)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  4000  Sales Revenue           = credit_amount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  1200  Accounts Receivable     = credit_amount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AFFECTS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DCFCE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4532D"/>
                <w:sz w:val="20"/>
                <w:szCs w:val="20"/>
              </w:rPr>
              <w:t xml:space="preserve">Revenue ↓  |  Receivables ↓  |  Inventory ↑ (if goods returned)  |  COGS ↓ (if goods returned)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single" w:color="3B82F6" w:sz="2"/>
              <w:right w:val="none" w:color="FFFFFF" w:sz="0"/>
            </w:tcBorders>
            <w:shd w:fill="1A3A5C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CD34D"/>
                <w:sz w:val="13"/>
                <w:szCs w:val="13"/>
              </w:rPr>
              <w:t xml:space="preserve">RULE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single" w:color="3B82F6" w:sz="2"/>
              <w:right w:val="single" w:color="3B82F6" w:sz="2"/>
            </w:tcBorders>
            <w:shd w:fill="FEF3C7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Unapplied credit notes remain as negative AR balance for the customer.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bottom w:val="single" w:color="2563EB" w:sz="6"/>
        </w:pBdr>
        <w:spacing w:before="260" w:after="10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B19  —  Opening Balance Entry  ★ FIX 2 APPLIED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B19</w:t>
            </w:r>
          </w:p>
        </w:tc>
        <w:tc>
          <w:tcPr>
            <w:tcW w:type="dxa" w:w="8500"/>
            <w:tcBorders>
              <w:top w:val="single" w:color="3B82F6" w:sz="2"/>
              <w:left w:val="none" w:color="FFFFFF" w:sz="0"/>
              <w:bottom w:val="none" w:color="FFFFFF" w:sz="0"/>
              <w:right w:val="single" w:color="3B82F6" w:sz="2"/>
            </w:tcBorders>
            <w:shd w:fill="DBEAFE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4"/>
                <w:szCs w:val="24"/>
              </w:rPr>
              <w:t xml:space="preserve">Opening Balance Entry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4"/>
                <w:szCs w:val="14"/>
              </w:rPr>
              <w:t xml:space="preserve">WHAT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One-time setup when starting AMD. Records ALL pre-existing financial positions — including fixed assets and loans that v1.0 missed.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6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JOURNAL</w:t>
            </w:r>
          </w:p>
        </w:tc>
        <w:tc>
          <w:tcPr>
            <w:tcW w:type="dxa" w:w="8500"/>
            <w:tcBorders>
              <w:top w:val="single" w:color="CBD5E1" w:sz="1"/>
              <w:left w:val="none" w:color="FFFFFF" w:sz="0"/>
              <w:bottom w:val="none" w:color="FFFFFF" w:sz="0"/>
              <w:right w:val="single" w:color="3B82F6" w:sz="2"/>
            </w:tcBorders>
            <w:shd w:fill="1E3A5F" w:val="clear"/>
            <w:tcMar>
              <w:top w:type="dxa" w:w="10"/>
              <w:left w:type="dxa" w:w="180"/>
              <w:bottom w:type="dxa" w:w="6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93C5FD"/>
                <w:sz w:val="17"/>
                <w:szCs w:val="17"/>
              </w:rPr>
              <w:t xml:space="preserve">Customers owe you (Receivables)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  1200  Accounts Receivable     = customer_balance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  7000  Opening Balance Equity  = customer_balance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6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single" w:color="CBD5E1" w:sz="1"/>
              <w:left w:val="none" w:color="FFFFFF" w:sz="0"/>
              <w:bottom w:val="none" w:color="FFFFFF" w:sz="0"/>
              <w:right w:val="single" w:color="3B82F6" w:sz="2"/>
            </w:tcBorders>
            <w:shd w:fill="1E3A5F" w:val="clear"/>
            <w:tcMar>
              <w:top w:type="dxa" w:w="10"/>
              <w:left w:type="dxa" w:w="180"/>
              <w:bottom w:type="dxa" w:w="6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93C5FD"/>
                <w:sz w:val="17"/>
                <w:szCs w:val="17"/>
              </w:rPr>
              <w:t xml:space="preserve">You owe suppliers (Payables)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  7000  Opening Balance Equity  = supplier_balance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  2000  Accounts Payable        = supplier_balance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6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single" w:color="CBD5E1" w:sz="1"/>
              <w:left w:val="none" w:color="FFFFFF" w:sz="0"/>
              <w:bottom w:val="none" w:color="FFFFFF" w:sz="0"/>
              <w:right w:val="single" w:color="3B82F6" w:sz="2"/>
            </w:tcBorders>
            <w:shd w:fill="1E3A5F" w:val="clear"/>
            <w:tcMar>
              <w:top w:type="dxa" w:w="10"/>
              <w:left w:type="dxa" w:w="180"/>
              <w:bottom w:type="dxa" w:w="6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93C5FD"/>
                <w:sz w:val="17"/>
                <w:szCs w:val="17"/>
              </w:rPr>
              <w:t xml:space="preserve">Cash and Bank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  1000  Cash in Hand            = opening_cash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  7000  Opening Balance Equity  = opening_cash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  1010  Bank Account            = opening_bank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  7000  Opening Balance Equity  = opening_bank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6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single" w:color="CBD5E1" w:sz="1"/>
              <w:left w:val="none" w:color="FFFFFF" w:sz="0"/>
              <w:bottom w:val="none" w:color="FFFFFF" w:sz="0"/>
              <w:right w:val="single" w:color="3B82F6" w:sz="2"/>
            </w:tcBorders>
            <w:shd w:fill="1E3A5F" w:val="clear"/>
            <w:tcMar>
              <w:top w:type="dxa" w:w="10"/>
              <w:left w:type="dxa" w:w="180"/>
              <w:bottom w:type="dxa" w:w="6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93C5FD"/>
                <w:sz w:val="17"/>
                <w:szCs w:val="17"/>
              </w:rPr>
              <w:t xml:space="preserve">Opening stock value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  1100  Inventory Asset         = total_stock_value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  7000  Opening Balance Equity  = total_stock_value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6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single" w:color="CBD5E1" w:sz="1"/>
              <w:left w:val="none" w:color="FFFFFF" w:sz="0"/>
              <w:bottom w:val="none" w:color="FFFFFF" w:sz="0"/>
              <w:right w:val="single" w:color="3B82F6" w:sz="2"/>
            </w:tcBorders>
            <w:shd w:fill="1E3A5F" w:val="clear"/>
            <w:tcMar>
              <w:top w:type="dxa" w:w="10"/>
              <w:left w:type="dxa" w:w="180"/>
              <w:bottom w:type="dxa" w:w="6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93C5FD"/>
                <w:sz w:val="17"/>
                <w:szCs w:val="17"/>
              </w:rPr>
              <w:t xml:space="preserve">Fixed Assets — equipment, vehicles, machinery  ★ NEW v2.0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  1500  Fixed Assets            = original_cost_of_all_assets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  7000  Opening Balance Equity  = original_cost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If asset is partially depreciated already: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  7000  Opening Balance Equity  = accumulated_depreciation_to_date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  1510  Accumulated Depreciation= accumulated_depreciation_to_date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6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single" w:color="CBD5E1" w:sz="1"/>
              <w:left w:val="none" w:color="FFFFFF" w:sz="0"/>
              <w:bottom w:val="none" w:color="FFFFFF" w:sz="0"/>
              <w:right w:val="single" w:color="3B82F6" w:sz="2"/>
            </w:tcBorders>
            <w:shd w:fill="1E3A5F" w:val="clear"/>
            <w:tcMar>
              <w:top w:type="dxa" w:w="10"/>
              <w:left w:type="dxa" w:w="180"/>
              <w:bottom w:type="dxa" w:w="6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93C5FD"/>
                <w:sz w:val="17"/>
                <w:szCs w:val="17"/>
              </w:rPr>
              <w:t xml:space="preserve">Outstanding loans  ★ NEW v2.0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  7000  Opening Balance Equity  = outstanding_loan_balance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  2500  Loan Payable            = outstanding_loan_balance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6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single" w:color="CBD5E1" w:sz="1"/>
              <w:left w:val="none" w:color="FFFFFF" w:sz="0"/>
              <w:bottom w:val="none" w:color="FFFFFF" w:sz="0"/>
              <w:right w:val="single" w:color="3B82F6" w:sz="2"/>
            </w:tcBorders>
            <w:shd w:fill="1E3A5F" w:val="clear"/>
            <w:tcMar>
              <w:top w:type="dxa" w:w="10"/>
              <w:left w:type="dxa" w:w="180"/>
              <w:bottom w:type="dxa" w:w="6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93C5FD"/>
                <w:sz w:val="17"/>
                <w:szCs w:val="17"/>
              </w:rPr>
              <w:t xml:space="preserve">Verification: account 7000 must net to zero after all entries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SUM of all DR entries to 7000 = SUM of all CR entries to 7000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If 7000 ≠ 0, there is a missing opening balance entry — find and add it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AFFECTS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DCFCE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4532D"/>
                <w:sz w:val="20"/>
                <w:szCs w:val="20"/>
              </w:rPr>
              <w:t xml:space="preserve">All real accounts funded from 7000 Opening Balance Equity — books balance from day one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CD34D"/>
                <w:sz w:val="13"/>
                <w:szCs w:val="13"/>
              </w:rPr>
              <w:t xml:space="preserve">RULE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EF3C7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★ v1.0 had no Fixed Asset or Loan accounts — 7000 could never zero out.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CD34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EF3C7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7000 Opening Balance Equity is a CLEARING account — its net balance must be zero.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single" w:color="3B82F6" w:sz="2"/>
              <w:right w:val="none" w:color="FFFFFF" w:sz="0"/>
            </w:tcBorders>
            <w:shd w:fill="1A3A5C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CD34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single" w:color="3B82F6" w:sz="2"/>
              <w:right w:val="single" w:color="3B82F6" w:sz="2"/>
            </w:tcBorders>
            <w:shd w:fill="FEF3C7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Run ONCE at business start date. All subsequent transactions are normal B1–B24 entries.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bottom w:val="single" w:color="2563EB" w:sz="6"/>
        </w:pBdr>
        <w:spacing w:before="260" w:after="10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B20  —  Advance from Customer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B20</w:t>
            </w:r>
          </w:p>
        </w:tc>
        <w:tc>
          <w:tcPr>
            <w:tcW w:type="dxa" w:w="8500"/>
            <w:tcBorders>
              <w:top w:val="single" w:color="3B82F6" w:sz="2"/>
              <w:left w:val="none" w:color="FFFFFF" w:sz="0"/>
              <w:bottom w:val="none" w:color="FFFFFF" w:sz="0"/>
              <w:right w:val="single" w:color="3B82F6" w:sz="2"/>
            </w:tcBorders>
            <w:shd w:fill="DBEAFE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4"/>
                <w:szCs w:val="24"/>
              </w:rPr>
              <w:t xml:space="preserve">Advance Payment from Customer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4"/>
                <w:szCs w:val="14"/>
              </w:rPr>
              <w:t xml:space="preserve">WHAT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Customer pays before delivery. Money received but revenue NOT yet recognised — it is a liability.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6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JOURNAL</w:t>
            </w:r>
          </w:p>
        </w:tc>
        <w:tc>
          <w:tcPr>
            <w:tcW w:type="dxa" w:w="8500"/>
            <w:tcBorders>
              <w:top w:val="single" w:color="CBD5E1" w:sz="1"/>
              <w:left w:val="none" w:color="FFFFFF" w:sz="0"/>
              <w:bottom w:val="none" w:color="FFFFFF" w:sz="0"/>
              <w:right w:val="single" w:color="3B82F6" w:sz="2"/>
            </w:tcBorders>
            <w:shd w:fill="1E3A5F" w:val="clear"/>
            <w:tcMar>
              <w:top w:type="dxa" w:w="10"/>
              <w:left w:type="dxa" w:w="180"/>
              <w:bottom w:type="dxa" w:w="6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93C5FD"/>
                <w:sz w:val="17"/>
                <w:szCs w:val="17"/>
              </w:rPr>
              <w:t xml:space="preserve">On receiving advance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  1000/1010  Cash or Bank       = advance_amount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  2100  Customer Advance        = advance_amount  (liability — you owe them delivery)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6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single" w:color="CBD5E1" w:sz="1"/>
              <w:left w:val="none" w:color="FFFFFF" w:sz="0"/>
              <w:bottom w:val="none" w:color="FFFFFF" w:sz="0"/>
              <w:right w:val="single" w:color="3B82F6" w:sz="2"/>
            </w:tcBorders>
            <w:shd w:fill="1E3A5F" w:val="clear"/>
            <w:tcMar>
              <w:top w:type="dxa" w:w="10"/>
              <w:left w:type="dxa" w:w="180"/>
              <w:bottom w:type="dxa" w:w="6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93C5FD"/>
                <w:sz w:val="17"/>
                <w:szCs w:val="17"/>
              </w:rPr>
              <w:t xml:space="preserve">When goods delivered and sale posted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  2100  Customer Advance        = advance_amount  (liability clears)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  1200  Accounts Receivable     = advance_amount  (applies to invoice)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6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single" w:color="CBD5E1" w:sz="1"/>
              <w:left w:val="none" w:color="FFFFFF" w:sz="0"/>
              <w:bottom w:val="none" w:color="FFFFFF" w:sz="0"/>
              <w:right w:val="single" w:color="3B82F6" w:sz="2"/>
            </w:tcBorders>
            <w:shd w:fill="1E3A5F" w:val="clear"/>
            <w:tcMar>
              <w:top w:type="dxa" w:w="10"/>
              <w:left w:type="dxa" w:w="180"/>
              <w:bottom w:type="dxa" w:w="6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93C5FD"/>
                <w:sz w:val="17"/>
                <w:szCs w:val="17"/>
              </w:rPr>
              <w:t xml:space="preserve">If excess advance: refund remainder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  2100  Customer Advance        = excess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  1000/1010  Cash or Bank       = excess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AFFECTS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DCFCE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4532D"/>
                <w:sz w:val="20"/>
                <w:szCs w:val="20"/>
              </w:rPr>
              <w:t xml:space="preserve">Cash/Bank ↑  |  Customer Advance Liability ↑  |  Revenue: NOT recognised until delivery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single" w:color="3B82F6" w:sz="2"/>
              <w:right w:val="none" w:color="FFFFFF" w:sz="0"/>
            </w:tcBorders>
            <w:shd w:fill="1A3A5C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CD34D"/>
                <w:sz w:val="13"/>
                <w:szCs w:val="13"/>
              </w:rPr>
              <w:t xml:space="preserve">RULE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single" w:color="3B82F6" w:sz="2"/>
              <w:right w:val="single" w:color="3B82F6" w:sz="2"/>
            </w:tcBorders>
            <w:shd w:fill="FEF3C7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Advance = LIABILITY (2100). Revenue (4000) only recognised on delivery.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bottom w:val="single" w:color="2563EB" w:sz="6"/>
        </w:pBdr>
        <w:spacing w:before="260" w:after="10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B21  —  Advance to Supplier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B21</w:t>
            </w:r>
          </w:p>
        </w:tc>
        <w:tc>
          <w:tcPr>
            <w:tcW w:type="dxa" w:w="8500"/>
            <w:tcBorders>
              <w:top w:val="single" w:color="3B82F6" w:sz="2"/>
              <w:left w:val="none" w:color="FFFFFF" w:sz="0"/>
              <w:bottom w:val="none" w:color="FFFFFF" w:sz="0"/>
              <w:right w:val="single" w:color="3B82F6" w:sz="2"/>
            </w:tcBorders>
            <w:shd w:fill="DBEAFE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4"/>
                <w:szCs w:val="24"/>
              </w:rPr>
              <w:t xml:space="preserve">Advance Payment to Supplier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4"/>
                <w:szCs w:val="14"/>
              </w:rPr>
              <w:t xml:space="preserve">WHAT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You pay before goods arrive. Cash out but no inventory yet — it is an asset.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6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JOURNAL</w:t>
            </w:r>
          </w:p>
        </w:tc>
        <w:tc>
          <w:tcPr>
            <w:tcW w:type="dxa" w:w="8500"/>
            <w:tcBorders>
              <w:top w:val="single" w:color="CBD5E1" w:sz="1"/>
              <w:left w:val="none" w:color="FFFFFF" w:sz="0"/>
              <w:bottom w:val="none" w:color="FFFFFF" w:sz="0"/>
              <w:right w:val="single" w:color="3B82F6" w:sz="2"/>
            </w:tcBorders>
            <w:shd w:fill="1E3A5F" w:val="clear"/>
            <w:tcMar>
              <w:top w:type="dxa" w:w="10"/>
              <w:left w:type="dxa" w:w="180"/>
              <w:bottom w:type="dxa" w:w="6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93C5FD"/>
                <w:sz w:val="17"/>
                <w:szCs w:val="17"/>
              </w:rPr>
              <w:t xml:space="preserve">On paying advance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  1300  Advance to Supplier     = advance_amount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  1000/1010  Cash or Bank       = advance_amount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6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single" w:color="CBD5E1" w:sz="1"/>
              <w:left w:val="none" w:color="FFFFFF" w:sz="0"/>
              <w:bottom w:val="none" w:color="FFFFFF" w:sz="0"/>
              <w:right w:val="single" w:color="3B82F6" w:sz="2"/>
            </w:tcBorders>
            <w:shd w:fill="1E3A5F" w:val="clear"/>
            <w:tcMar>
              <w:top w:type="dxa" w:w="10"/>
              <w:left w:type="dxa" w:w="180"/>
              <w:bottom w:type="dxa" w:w="6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93C5FD"/>
                <w:sz w:val="17"/>
                <w:szCs w:val="17"/>
              </w:rPr>
              <w:t xml:space="preserve">When goods arrive and purchase posted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  1100  Inventory Asset         = total_purchase_cost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  1300  Advance to Supplier     = advance_amount  (advance clears)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  2000  Accounts Payable        = remaining_balance  (if purchase &gt; advance)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AFFECTS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DCFCE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4532D"/>
                <w:sz w:val="20"/>
                <w:szCs w:val="20"/>
              </w:rPr>
              <w:t xml:space="preserve">Cash/Bank ↓  |  Advance to Supplier Asset ↑  |  No inventory until goods arrive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single" w:color="3B82F6" w:sz="2"/>
              <w:right w:val="none" w:color="FFFFFF" w:sz="0"/>
            </w:tcBorders>
            <w:shd w:fill="1A3A5C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CD34D"/>
                <w:sz w:val="13"/>
                <w:szCs w:val="13"/>
              </w:rPr>
              <w:t xml:space="preserve">RULE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single" w:color="3B82F6" w:sz="2"/>
              <w:right w:val="single" w:color="3B82F6" w:sz="2"/>
            </w:tcBorders>
            <w:shd w:fill="FEF3C7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Advance to Supplier is an ASSET (1300) — not an expense.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bottom w:val="single" w:color="2563EB" w:sz="6"/>
        </w:pBdr>
        <w:spacing w:before="260" w:after="10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B22  —  Charitable Donation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B22</w:t>
            </w:r>
          </w:p>
        </w:tc>
        <w:tc>
          <w:tcPr>
            <w:tcW w:type="dxa" w:w="8500"/>
            <w:tcBorders>
              <w:top w:val="single" w:color="3B82F6" w:sz="2"/>
              <w:left w:val="none" w:color="FFFFFF" w:sz="0"/>
              <w:bottom w:val="none" w:color="FFFFFF" w:sz="0"/>
              <w:right w:val="single" w:color="3B82F6" w:sz="2"/>
            </w:tcBorders>
            <w:shd w:fill="DBEAFE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4"/>
                <w:szCs w:val="24"/>
              </w:rPr>
              <w:t xml:space="preserve">Charitable Donation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4"/>
                <w:szCs w:val="14"/>
              </w:rPr>
              <w:t xml:space="preserve">WHAT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Cash or goods donated to charity. Recorded as expense. Goods leave at FIFO purchase cost — oldest-first.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6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JOURNAL</w:t>
            </w:r>
          </w:p>
        </w:tc>
        <w:tc>
          <w:tcPr>
            <w:tcW w:type="dxa" w:w="8500"/>
            <w:tcBorders>
              <w:top w:val="single" w:color="CBD5E1" w:sz="1"/>
              <w:left w:val="none" w:color="FFFFFF" w:sz="0"/>
              <w:bottom w:val="none" w:color="FFFFFF" w:sz="0"/>
              <w:right w:val="single" w:color="3B82F6" w:sz="2"/>
            </w:tcBorders>
            <w:shd w:fill="1E3A5F" w:val="clear"/>
            <w:tcMar>
              <w:top w:type="dxa" w:w="10"/>
              <w:left w:type="dxa" w:w="180"/>
              <w:bottom w:type="dxa" w:w="6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93C5FD"/>
                <w:sz w:val="17"/>
                <w:szCs w:val="17"/>
              </w:rPr>
              <w:t xml:space="preserve">Cash donation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  6200  Charity Expense         = amount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  1000  Cash in Hand            = amount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6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single" w:color="CBD5E1" w:sz="1"/>
              <w:left w:val="none" w:color="FFFFFF" w:sz="0"/>
              <w:bottom w:val="none" w:color="FFFFFF" w:sz="0"/>
              <w:right w:val="single" w:color="3B82F6" w:sz="2"/>
            </w:tcBorders>
            <w:shd w:fill="1E3A5F" w:val="clear"/>
            <w:tcMar>
              <w:top w:type="dxa" w:w="10"/>
              <w:left w:type="dxa" w:w="180"/>
              <w:bottom w:type="dxa" w:w="6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93C5FD"/>
                <w:sz w:val="17"/>
                <w:szCs w:val="17"/>
              </w:rPr>
              <w:t xml:space="preserve">Goods donation — oldest-first FIFO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  6200  Charity Expense         = qty × oldest_batch_unit_cost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  1100  Inventory Asset         = qty × unit_cost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AFFECTS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DCFCE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4532D"/>
                <w:sz w:val="20"/>
                <w:szCs w:val="20"/>
              </w:rPr>
              <w:t xml:space="preserve">Cash/Bank ↓ (cash) or Inventory ↓ (goods)  |  Charity Expense ↑  |  Profit ↓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single" w:color="3B82F6" w:sz="2"/>
              <w:right w:val="none" w:color="FFFFFF" w:sz="0"/>
            </w:tcBorders>
            <w:shd w:fill="1A3A5C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CD34D"/>
                <w:sz w:val="13"/>
                <w:szCs w:val="13"/>
              </w:rPr>
              <w:t xml:space="preserve">RULE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single" w:color="3B82F6" w:sz="2"/>
              <w:right w:val="single" w:color="3B82F6" w:sz="2"/>
            </w:tcBorders>
            <w:shd w:fill="FEF3C7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Goods valued at FIFO purchase cost — never retail price.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bottom w:val="single" w:color="2563EB" w:sz="6"/>
        </w:pBdr>
        <w:spacing w:before="260" w:after="10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B23  —  Depreciation  ★ NEW IN v2.0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B23</w:t>
            </w:r>
          </w:p>
        </w:tc>
        <w:tc>
          <w:tcPr>
            <w:tcW w:type="dxa" w:w="8500"/>
            <w:tcBorders>
              <w:top w:val="single" w:color="3B82F6" w:sz="2"/>
              <w:left w:val="none" w:color="FFFFFF" w:sz="0"/>
              <w:bottom w:val="none" w:color="FFFFFF" w:sz="0"/>
              <w:right w:val="single" w:color="3B82F6" w:sz="2"/>
            </w:tcBorders>
            <w:shd w:fill="DBEAFE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4"/>
                <w:szCs w:val="24"/>
              </w:rPr>
              <w:t xml:space="preserve">Depreciation (Periodic Journal)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4"/>
                <w:szCs w:val="14"/>
              </w:rPr>
              <w:t xml:space="preserve">WHAT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Periodic write-down of Fixed Asset value over its useful life. Posted at period end (monthly or annually).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6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JOURNAL</w:t>
            </w:r>
          </w:p>
        </w:tc>
        <w:tc>
          <w:tcPr>
            <w:tcW w:type="dxa" w:w="8500"/>
            <w:tcBorders>
              <w:top w:val="single" w:color="CBD5E1" w:sz="1"/>
              <w:left w:val="none" w:color="FFFFFF" w:sz="0"/>
              <w:bottom w:val="none" w:color="FFFFFF" w:sz="0"/>
              <w:right w:val="single" w:color="3B82F6" w:sz="2"/>
            </w:tcBorders>
            <w:shd w:fill="1E3A5F" w:val="clear"/>
            <w:tcMar>
              <w:top w:type="dxa" w:w="10"/>
              <w:left w:type="dxa" w:w="180"/>
              <w:bottom w:type="dxa" w:w="6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93C5FD"/>
                <w:sz w:val="17"/>
                <w:szCs w:val="17"/>
              </w:rPr>
              <w:t xml:space="preserve">Monthly/annual depreciation entry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  6600  Depreciation Expense    = depreciation_for_period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  1510  Accumulated Depreciation= depreciation_for_period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Net Book Value = 1500 Fixed Assets balance MINUS 1510 Accumulated Depreciation balance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6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single" w:color="CBD5E1" w:sz="1"/>
              <w:left w:val="none" w:color="FFFFFF" w:sz="0"/>
              <w:bottom w:val="none" w:color="FFFFFF" w:sz="0"/>
              <w:right w:val="single" w:color="3B82F6" w:sz="2"/>
            </w:tcBorders>
            <w:shd w:fill="1E3A5F" w:val="clear"/>
            <w:tcMar>
              <w:top w:type="dxa" w:w="10"/>
              <w:left w:type="dxa" w:w="180"/>
              <w:bottom w:type="dxa" w:w="6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93C5FD"/>
                <w:sz w:val="17"/>
                <w:szCs w:val="17"/>
              </w:rPr>
              <w:t xml:space="preserve">Common depreciation methods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Straight Line: (Cost - Salvage Value) ÷ Useful Life (years) = annual depreciation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Declining Balance: Net Book Value × Rate% = annual depreciation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Use one method consistently — do not switch methods mid-asset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6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single" w:color="CBD5E1" w:sz="1"/>
              <w:left w:val="none" w:color="FFFFFF" w:sz="0"/>
              <w:bottom w:val="none" w:color="FFFFFF" w:sz="0"/>
              <w:right w:val="single" w:color="3B82F6" w:sz="2"/>
            </w:tcBorders>
            <w:shd w:fill="1E3A5F" w:val="clear"/>
            <w:tcMar>
              <w:top w:type="dxa" w:w="10"/>
              <w:left w:type="dxa" w:w="180"/>
              <w:bottom w:type="dxa" w:w="6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93C5FD"/>
                <w:sz w:val="17"/>
                <w:szCs w:val="17"/>
              </w:rPr>
              <w:t xml:space="preserve">Fixed Asset Purchase journal entry (not B3 — this is a capital expense)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  1500  Fixed Assets            = purchase_price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  1000/1010  Cash or Bank       = purchase_price  (if paid now)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  2000  Accounts Payable        = purchase_price  (if on credit)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NOTE: Fixed assets go to 1500 — NOT to 6000 Operating Expenses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6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single" w:color="CBD5E1" w:sz="1"/>
              <w:left w:val="none" w:color="FFFFFF" w:sz="0"/>
              <w:bottom w:val="none" w:color="FFFFFF" w:sz="0"/>
              <w:right w:val="single" w:color="3B82F6" w:sz="2"/>
            </w:tcBorders>
            <w:shd w:fill="1E3A5F" w:val="clear"/>
            <w:tcMar>
              <w:top w:type="dxa" w:w="10"/>
              <w:left w:type="dxa" w:w="180"/>
              <w:bottom w:type="dxa" w:w="6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93C5FD"/>
                <w:sz w:val="17"/>
                <w:szCs w:val="17"/>
              </w:rPr>
              <w:t xml:space="preserve">Asset disposal / retirement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  1510  Accumulated Depreciation= total_depreciation_taken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  6300  Stock Adjustment Loss   = book_value_remaining  (if scrapped with no proceeds)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  1500  Fixed Assets            = original_cost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AFFECTS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DCFCE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4532D"/>
                <w:sz w:val="20"/>
                <w:szCs w:val="20"/>
              </w:rPr>
              <w:t xml:space="preserve">Depreciation Expense ↑  |  Accumulated Depreciation ↑  |  Net Book Value ↓  |  Net Profit ↓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CD34D"/>
                <w:sz w:val="13"/>
                <w:szCs w:val="13"/>
              </w:rPr>
              <w:t xml:space="preserve">RULE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EF3C7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1500 Fixed Assets never decreases directly — only 1510 Accumulated Depreciation increases.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CD34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EF3C7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The Balance Sheet shows both: 1500 (cost) MINUS 1510 (accumulated) = Net Book Value.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single" w:color="3B82F6" w:sz="2"/>
              <w:right w:val="none" w:color="FFFFFF" w:sz="0"/>
            </w:tcBorders>
            <w:shd w:fill="1A3A5C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CD34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single" w:color="3B82F6" w:sz="2"/>
              <w:right w:val="single" w:color="3B82F6" w:sz="2"/>
            </w:tcBorders>
            <w:shd w:fill="FEF3C7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Fixed asset purchases are CAPEX (capital expense) — never OPEX (operating expense).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bottom w:val="single" w:color="2563EB" w:sz="6"/>
        </w:pBdr>
        <w:spacing w:before="260" w:after="10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B24  —  Loan Drawdown  ★ NEW IN v2.0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1A3A5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B24</w:t>
            </w:r>
          </w:p>
        </w:tc>
        <w:tc>
          <w:tcPr>
            <w:tcW w:type="dxa" w:w="8500"/>
            <w:tcBorders>
              <w:top w:val="single" w:color="3B82F6" w:sz="2"/>
              <w:left w:val="none" w:color="FFFFFF" w:sz="0"/>
              <w:bottom w:val="none" w:color="FFFFFF" w:sz="0"/>
              <w:right w:val="single" w:color="3B82F6" w:sz="2"/>
            </w:tcBorders>
            <w:shd w:fill="DBEAFE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4"/>
                <w:szCs w:val="24"/>
              </w:rPr>
              <w:t xml:space="preserve">Loan Drawdown and Repayment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4"/>
                <w:szCs w:val="14"/>
              </w:rPr>
              <w:t xml:space="preserve">WHAT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FFF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Business takes a loan (cash in, liability created) and makes periodic repayments (cash out, liability reduces, interest expensed).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6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JOURNAL</w:t>
            </w:r>
          </w:p>
        </w:tc>
        <w:tc>
          <w:tcPr>
            <w:tcW w:type="dxa" w:w="8500"/>
            <w:tcBorders>
              <w:top w:val="single" w:color="CBD5E1" w:sz="1"/>
              <w:left w:val="none" w:color="FFFFFF" w:sz="0"/>
              <w:bottom w:val="none" w:color="FFFFFF" w:sz="0"/>
              <w:right w:val="single" w:color="3B82F6" w:sz="2"/>
            </w:tcBorders>
            <w:shd w:fill="1E3A5F" w:val="clear"/>
            <w:tcMar>
              <w:top w:type="dxa" w:w="10"/>
              <w:left w:type="dxa" w:w="180"/>
              <w:bottom w:type="dxa" w:w="6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93C5FD"/>
                <w:sz w:val="17"/>
                <w:szCs w:val="17"/>
              </w:rPr>
              <w:t xml:space="preserve">Receiving loan funds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  1000/1010  Cash or Bank       = loan_amount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  2500  Loan Payable            = loan_amount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6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single" w:color="CBD5E1" w:sz="1"/>
              <w:left w:val="none" w:color="FFFFFF" w:sz="0"/>
              <w:bottom w:val="none" w:color="FFFFFF" w:sz="0"/>
              <w:right w:val="single" w:color="3B82F6" w:sz="2"/>
            </w:tcBorders>
            <w:shd w:fill="1E3A5F" w:val="clear"/>
            <w:tcMar>
              <w:top w:type="dxa" w:w="10"/>
              <w:left w:type="dxa" w:w="180"/>
              <w:bottom w:type="dxa" w:w="6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93C5FD"/>
                <w:sz w:val="17"/>
                <w:szCs w:val="17"/>
              </w:rPr>
              <w:t xml:space="preserve">Loan repayment (each instalment = principal + interest)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  2500  Loan Payable            = principal_portion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DR  6500  Loan Interest Expense   = interest_portion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CR  1000/1010  Cash or Bank       = total_instalment_amount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6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single" w:color="CBD5E1" w:sz="1"/>
              <w:left w:val="none" w:color="FFFFFF" w:sz="0"/>
              <w:bottom w:val="none" w:color="FFFFFF" w:sz="0"/>
              <w:right w:val="single" w:color="3B82F6" w:sz="2"/>
            </w:tcBorders>
            <w:shd w:fill="1E3A5F" w:val="clear"/>
            <w:tcMar>
              <w:top w:type="dxa" w:w="10"/>
              <w:left w:type="dxa" w:w="180"/>
              <w:bottom w:type="dxa" w:w="6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93C5FD"/>
                <w:sz w:val="17"/>
                <w:szCs w:val="17"/>
              </w:rPr>
              <w:t xml:space="preserve">Verification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EFF6FF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2500 Loan Payable balance after all entries = outstanding principal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4"/>
              <w:left w:type="dxa" w:w="80"/>
              <w:bottom w:type="dxa" w:w="14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4155"/>
                <w:sz w:val="13"/>
                <w:szCs w:val="13"/>
              </w:rPr>
              <w:t xml:space="preserve"/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8FAFC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D40 Loan Statement reads directly from account 2500 in journal_items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3C5FD"/>
                <w:sz w:val="13"/>
                <w:szCs w:val="13"/>
              </w:rPr>
              <w:t xml:space="preserve">AFFECTS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DCFCE7" w:val="clear"/>
            <w:tcMar>
              <w:top w:type="dxa" w:w="30"/>
              <w:left w:type="dxa" w:w="180"/>
              <w:bottom w:type="dxa" w:w="3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4532D"/>
                <w:sz w:val="20"/>
                <w:szCs w:val="20"/>
              </w:rPr>
              <w:t xml:space="preserve">Loan receipt: Cash ↑, Loan Payable ↑. Repayment: Cash ↓, Loan Payable ↓, Interest Expense ↑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none" w:color="FFFFFF" w:sz="0"/>
              <w:right w:val="none" w:color="FFFFFF" w:sz="0"/>
            </w:tcBorders>
            <w:shd w:fill="1A3A5C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CD34D"/>
                <w:sz w:val="13"/>
                <w:szCs w:val="13"/>
              </w:rPr>
              <w:t xml:space="preserve">RULE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3B82F6" w:sz="2"/>
            </w:tcBorders>
            <w:shd w:fill="FEF3C7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Interest is an Expense (6500) — never reduces Loan Payable principal.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3B82F6" w:sz="2"/>
              <w:bottom w:val="single" w:color="3B82F6" w:sz="2"/>
              <w:right w:val="none" w:color="FFFFFF" w:sz="0"/>
            </w:tcBorders>
            <w:shd w:fill="1A3A5C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CD34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single" w:color="3B82F6" w:sz="2"/>
              <w:right w:val="single" w:color="3B82F6" w:sz="2"/>
            </w:tcBorders>
            <w:shd w:fill="FEF3C7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The opening balance of a loan (B19) posts the outstanding principal directly to 2500.</w:t>
            </w:r>
          </w:p>
        </w:tc>
      </w:tr>
    </w:tbl>
    <w:p>
      <w:pPr>
        <w:spacing w:before="200" w:after="0"/>
      </w:pPr>
      <w:r>
        <w:t xml:space="preserve"/>
      </w:r>
    </w:p>
    <w:p>
      <w:r>
        <w:r>
          <w:br w:type="page"/>
        </w:r>
      </w:r>
    </w:p>
    <w:p>
      <w:pPr>
        <w:shd w:fill="1A3A5C" w:val="clear"/>
        <w:spacing w:before="0" w:after="0"/>
      </w:pPr>
      <w:r>
        <w:rPr>
          <w:rFonts w:ascii="Calibri" w:cs="Calibri" w:eastAsia="Calibri" w:hAnsi="Calibri"/>
          <w:b/>
          <w:bCs/>
          <w:color w:val="3B82F6"/>
          <w:sz w:val="48"/>
          <w:szCs w:val="48"/>
        </w:rPr>
        <w:t xml:space="preserve">  SECTION 4</w:t>
      </w:r>
    </w:p>
    <w:p>
      <w:pPr>
        <w:shd w:fill="1A3A5C" w:val="clear"/>
        <w:spacing w:before="0" w:after="0"/>
      </w:pPr>
      <w:r>
        <w:rPr>
          <w:rFonts w:ascii="Calibri" w:cs="Calibri" w:eastAsia="Calibri" w:hAnsi="Calibri"/>
          <w:b/>
          <w:bCs/>
          <w:color w:val="FFFFFF"/>
          <w:sz w:val="40"/>
          <w:szCs w:val="40"/>
        </w:rPr>
        <w:t xml:space="preserve">  CALCULATED BALANCES</w:t>
      </w:r>
    </w:p>
    <w:p>
      <w:pPr>
        <w:shd w:fill="2563EB" w:val="clear"/>
        <w:spacing w:before="0" w:after="0"/>
      </w:pPr>
      <w:r>
        <w:rPr>
          <w:rFonts w:ascii="Calibri" w:cs="Calibri" w:eastAsia="Calibri" w:hAnsi="Calibri"/>
          <w:i/>
          <w:iCs/>
          <w:color w:val="BFDBFE"/>
          <w:sz w:val="22"/>
          <w:szCs w:val="22"/>
        </w:rPr>
        <w:t xml:space="preserve">  C1–C26: Every balance — formula, source, and caching rules</w:t>
      </w:r>
    </w:p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No balance is stored as a mutable running total for financial reporting. All balances are calculated from the ledger or from snapshot caches that are guaranteed to mirror the ledger. Caching is permitted for performance — but invalidation rules are mandatory.</w:t>
      </w:r>
    </w:p>
    <w:p>
      <w:pPr>
        <w:spacing w:before="80" w:after="0"/>
      </w:pPr>
      <w:r>
        <w:t xml:space="preserve"/>
      </w:r>
    </w:p>
    <w:p>
      <w:pPr>
        <w:pBdr>
          <w:bottom w:val="single" w:color="2563EB" w:sz="6"/>
        </w:pBdr>
        <w:spacing w:before="260" w:after="10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4.0  The payment_allocations Table  ★ NEW IN v2.0</w:t>
      </w:r>
    </w:p>
    <w:p>
      <w:pPr>
        <w:spacing w:before="8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This table was missing in v1.0. It is the architectural component that connects a payment (B4/B5 journal entry) to specific invoices. Without it, invoice payment_status badges are broken and aged receivables are wrong.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9F1239" w:sz="6"/>
              <w:left w:val="single" w:color="9F1239" w:sz="14"/>
              <w:bottom w:val="none" w:color="FFFFFF" w:sz="0"/>
              <w:right w:val="none" w:color="FFFFFF" w:sz="0"/>
            </w:tcBorders>
            <w:shd w:fill="FFF1F2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F1239"/>
                <w:sz w:val="23"/>
                <w:szCs w:val="23"/>
              </w:rPr>
              <w:t xml:space="preserve">🆕 payment_allocations — schema definition</w:t>
            </w:r>
          </w:p>
        </w:tc>
      </w:tr>
      <w:tr>
        <w:tc>
          <w:tcPr>
            <w:tcBorders>
              <w:top w:val="none" w:color="FFFFFF" w:sz="0"/>
              <w:left w:val="single" w:color="9F1239" w:sz="14"/>
              <w:bottom w:val="none" w:color="FFFFFF" w:sz="0"/>
              <w:right w:val="none" w:color="FFFFFF" w:sz="0"/>
            </w:tcBorders>
            <w:shd w:fill="FFF1F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CREATE TABLE payment_allocations (</w:t>
            </w:r>
          </w:p>
        </w:tc>
      </w:tr>
      <w:tr>
        <w:tc>
          <w:tcPr>
            <w:tcBorders>
              <w:top w:val="none" w:color="FFFFFF" w:sz="0"/>
              <w:left w:val="single" w:color="9F1239" w:sz="14"/>
              <w:bottom w:val="none" w:color="FFFFFF" w:sz="0"/>
              <w:right w:val="none" w:color="FFFFFF" w:sz="0"/>
            </w:tcBorders>
            <w:shd w:fill="FFF1F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  id                      BIGINT UNSIGNED AUTO_INCREMENT PRIMARY KEY,</w:t>
            </w:r>
          </w:p>
        </w:tc>
      </w:tr>
      <w:tr>
        <w:tc>
          <w:tcPr>
            <w:tcBorders>
              <w:top w:val="none" w:color="FFFFFF" w:sz="0"/>
              <w:left w:val="single" w:color="9F1239" w:sz="14"/>
              <w:bottom w:val="none" w:color="FFFFFF" w:sz="0"/>
              <w:right w:val="none" w:color="FFFFFF" w:sz="0"/>
            </w:tcBorders>
            <w:shd w:fill="FFF1F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  journal_entry_id        BIGINT UNSIGNED NOT NULL,  -- the B4 or B5 journal entry</w:t>
            </w:r>
          </w:p>
        </w:tc>
      </w:tr>
      <w:tr>
        <w:tc>
          <w:tcPr>
            <w:tcBorders>
              <w:top w:val="none" w:color="FFFFFF" w:sz="0"/>
              <w:left w:val="single" w:color="9F1239" w:sz="14"/>
              <w:bottom w:val="none" w:color="FFFFFF" w:sz="0"/>
              <w:right w:val="none" w:color="FFFFFF" w:sz="0"/>
            </w:tcBorders>
            <w:shd w:fill="FFF1F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  sale_id                 BIGINT UNSIGNED NULL,      -- which sale invoice (if Payment In)</w:t>
            </w:r>
          </w:p>
        </w:tc>
      </w:tr>
      <w:tr>
        <w:tc>
          <w:tcPr>
            <w:tcBorders>
              <w:top w:val="none" w:color="FFFFFF" w:sz="0"/>
              <w:left w:val="single" w:color="9F1239" w:sz="14"/>
              <w:bottom w:val="none" w:color="FFFFFF" w:sz="0"/>
              <w:right w:val="none" w:color="FFFFFF" w:sz="0"/>
            </w:tcBorders>
            <w:shd w:fill="FFF1F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  purchase_id             BIGINT UNSIGNED NULL,      -- which purchase invoice (if Payment Out)</w:t>
            </w:r>
          </w:p>
        </w:tc>
      </w:tr>
      <w:tr>
        <w:tc>
          <w:tcPr>
            <w:tcBorders>
              <w:top w:val="none" w:color="FFFFFF" w:sz="0"/>
              <w:left w:val="single" w:color="9F1239" w:sz="14"/>
              <w:bottom w:val="none" w:color="FFFFFF" w:sz="0"/>
              <w:right w:val="none" w:color="FFFFFF" w:sz="0"/>
            </w:tcBorders>
            <w:shd w:fill="FFF1F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  allocated_amount        DECIMAL(15,2) NOT NULL,</w:t>
            </w:r>
          </w:p>
        </w:tc>
      </w:tr>
      <w:tr>
        <w:tc>
          <w:tcPr>
            <w:tcBorders>
              <w:top w:val="none" w:color="FFFFFF" w:sz="0"/>
              <w:left w:val="single" w:color="9F1239" w:sz="14"/>
              <w:bottom w:val="none" w:color="FFFFFF" w:sz="0"/>
              <w:right w:val="none" w:color="FFFFFF" w:sz="0"/>
            </w:tcBorders>
            <w:shd w:fill="FFF1F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  created_at              TIMESTAMP DEFAULT CURRENT_TIMESTAMP,</w:t>
            </w:r>
          </w:p>
        </w:tc>
      </w:tr>
      <w:tr>
        <w:tc>
          <w:tcPr>
            <w:tcBorders>
              <w:top w:val="none" w:color="FFFFFF" w:sz="0"/>
              <w:left w:val="single" w:color="9F1239" w:sz="14"/>
              <w:bottom w:val="none" w:color="FFFFFF" w:sz="0"/>
              <w:right w:val="none" w:color="FFFFFF" w:sz="0"/>
            </w:tcBorders>
            <w:shd w:fill="FFF1F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  FOREIGN KEY (journal_entry_id) REFERENCES journal_entries(id),</w:t>
            </w:r>
          </w:p>
        </w:tc>
      </w:tr>
      <w:tr>
        <w:tc>
          <w:tcPr>
            <w:tcBorders>
              <w:top w:val="none" w:color="FFFFFF" w:sz="0"/>
              <w:left w:val="single" w:color="9F1239" w:sz="14"/>
              <w:bottom w:val="none" w:color="FFFFFF" w:sz="0"/>
              <w:right w:val="none" w:color="FFFFFF" w:sz="0"/>
            </w:tcBorders>
            <w:shd w:fill="FFF1F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  FOREIGN KEY (sale_id)          REFERENCES sales(id),</w:t>
            </w:r>
          </w:p>
        </w:tc>
      </w:tr>
      <w:tr>
        <w:tc>
          <w:tcPr>
            <w:tcBorders>
              <w:top w:val="none" w:color="FFFFFF" w:sz="0"/>
              <w:left w:val="single" w:color="9F1239" w:sz="14"/>
              <w:bottom w:val="none" w:color="FFFFFF" w:sz="0"/>
              <w:right w:val="none" w:color="FFFFFF" w:sz="0"/>
            </w:tcBorders>
            <w:shd w:fill="FFF1F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  FOREIGN KEY (purchase_id)      REFERENCES purchases(id)</w:t>
            </w:r>
          </w:p>
        </w:tc>
      </w:tr>
      <w:tr>
        <w:tc>
          <w:tcPr>
            <w:tcBorders>
              <w:top w:val="none" w:color="FFFFFF" w:sz="0"/>
              <w:left w:val="single" w:color="9F1239" w:sz="14"/>
              <w:bottom w:val="none" w:color="FFFFFF" w:sz="0"/>
              <w:right w:val="none" w:color="FFFFFF" w:sz="0"/>
            </w:tcBorders>
            <w:shd w:fill="FFF1F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);</w:t>
            </w:r>
          </w:p>
        </w:tc>
      </w:tr>
      <w:tr>
        <w:tc>
          <w:tcPr>
            <w:tcBorders>
              <w:top w:val="none" w:color="FFFFFF" w:sz="0"/>
              <w:left w:val="single" w:color="9F1239" w:sz="14"/>
              <w:bottom w:val="none" w:color="FFFFFF" w:sz="0"/>
              <w:right w:val="none" w:color="FFFFFF" w:sz="0"/>
            </w:tcBorders>
            <w:shd w:fill="FFF1F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9F1239" w:sz="14"/>
              <w:bottom w:val="none" w:color="FFFFFF" w:sz="0"/>
              <w:right w:val="none" w:color="FFFFFF" w:sz="0"/>
            </w:tcBorders>
            <w:shd w:fill="FFF1F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CONSTRAINT: SUM(allocated_amount) for one journal_entry_id must equal the payment total.</w:t>
            </w:r>
          </w:p>
        </w:tc>
      </w:tr>
      <w:tr>
        <w:tc>
          <w:tcPr>
            <w:tcBorders>
              <w:top w:val="none" w:color="FFFFFF" w:sz="0"/>
              <w:left w:val="single" w:color="9F1239" w:sz="14"/>
              <w:bottom w:val="single" w:color="9F1239" w:sz="6"/>
              <w:right w:val="none" w:color="FFFFFF" w:sz="0"/>
            </w:tcBorders>
            <w:shd w:fill="FFF1F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INDEX on: journal_entry_id, sale_id, purchase_id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64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Query Against payment_allocations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Sales invoice payment_status badge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SELECT SUM(allocated_amount) WHERE sale_id = X → compare to invoice total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Aged receivables per invoice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SELECT SUM(allocated_amount) WHERE sale_id = X → outstanding = invoice_total - paid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Supplier invoice payment_status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SELECT SUM(allocated_amount) WHERE purchase_id = X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Party statement per invoice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JOIN payment_allocations to sales/purchases for running balance per invoice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Unapplied payment credit</w:t>
            </w:r>
          </w:p>
        </w:tc>
        <w:tc>
          <w:tcPr>
            <w:tcW w:type="dxa" w:w="6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Payment total - SUM(allocations for this journal_entry_id) = unapplied credit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563EB" w:sz="6"/>
              <w:left w:val="single" w:color="2563EB" w:sz="14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3"/>
                <w:szCs w:val="23"/>
              </w:rPr>
              <w:t xml:space="preserve">📐 payment_allocations rules</w:t>
            </w:r>
          </w:p>
        </w:tc>
      </w:tr>
      <w:tr>
        <w:tc>
          <w:tcPr>
            <w:tcBorders>
              <w:top w:val="none" w:color="FFFFFF" w:sz="0"/>
              <w:left w:val="single" w:color="2563EB" w:sz="14"/>
              <w:bottom w:val="none" w:color="FFFFFF" w:sz="0"/>
              <w:right w:val="none" w:color="FFFFFF" w:sz="0"/>
            </w:tcBorders>
            <w:shd w:fill="DBEAF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Every B4 Payment In must create at least one payment_allocations row (or the payment is 'on account')</w:t>
            </w:r>
          </w:p>
        </w:tc>
      </w:tr>
      <w:tr>
        <w:tc>
          <w:tcPr>
            <w:tcBorders>
              <w:top w:val="none" w:color="FFFFFF" w:sz="0"/>
              <w:left w:val="single" w:color="2563EB" w:sz="14"/>
              <w:bottom w:val="none" w:color="FFFFFF" w:sz="0"/>
              <w:right w:val="none" w:color="FFFFFF" w:sz="0"/>
            </w:tcBorders>
            <w:shd w:fill="DBEAF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Every B5 Payment Out must create at least one payment_allocations row</w:t>
            </w:r>
          </w:p>
        </w:tc>
      </w:tr>
      <w:tr>
        <w:tc>
          <w:tcPr>
            <w:tcBorders>
              <w:top w:val="none" w:color="FFFFFF" w:sz="0"/>
              <w:left w:val="single" w:color="2563EB" w:sz="14"/>
              <w:bottom w:val="none" w:color="FFFFFF" w:sz="0"/>
              <w:right w:val="none" w:color="FFFFFF" w:sz="0"/>
            </w:tcBorders>
            <w:shd w:fill="DBEAF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Partial payments: one row per invoice, allocated_amount = how much of this payment goes to that invoice</w:t>
            </w:r>
          </w:p>
        </w:tc>
      </w:tr>
      <w:tr>
        <w:tc>
          <w:tcPr>
            <w:tcBorders>
              <w:top w:val="none" w:color="FFFFFF" w:sz="0"/>
              <w:left w:val="single" w:color="2563EB" w:sz="14"/>
              <w:bottom w:val="none" w:color="FFFFFF" w:sz="0"/>
              <w:right w:val="none" w:color="FFFFFF" w:sz="0"/>
            </w:tcBorders>
            <w:shd w:fill="DBEAF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Unallocated credit (payment &gt; invoices): one row with sale_id = NULL, amount = excess — applies later</w:t>
            </w:r>
          </w:p>
        </w:tc>
      </w:tr>
      <w:tr>
        <w:tc>
          <w:tcPr>
            <w:tcBorders>
              <w:top w:val="none" w:color="FFFFFF" w:sz="0"/>
              <w:left w:val="single" w:color="2563EB" w:sz="14"/>
              <w:bottom w:val="single" w:color="2563EB" w:sz="6"/>
              <w:right w:val="none" w:color="FFFFFF" w:sz="0"/>
            </w:tcBorders>
            <w:shd w:fill="DBEAF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On allocating: SUM(all rows for this payment) must equal the payment journal entry total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2563EB" w:sz="6"/>
        </w:pBdr>
        <w:spacing w:before="260" w:after="10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4.1  The party_snapshots Table  ★ NEW IN v2.0 — Fix 3</w:t>
      </w:r>
    </w:p>
    <w:p>
      <w:pPr>
        <w:spacing w:before="8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Performance architecture for party balances. The ledger is the single source of truth. Snapshots are a performance cache — not the source. They are guaranteed to be up-to-date because they are rebuilt every time a new journal entry touches a party.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9F1239" w:sz="6"/>
              <w:left w:val="single" w:color="9F1239" w:sz="14"/>
              <w:bottom w:val="none" w:color="FFFFFF" w:sz="0"/>
              <w:right w:val="none" w:color="FFFFFF" w:sz="0"/>
            </w:tcBorders>
            <w:shd w:fill="FFF1F2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F1239"/>
                <w:sz w:val="23"/>
                <w:szCs w:val="23"/>
              </w:rPr>
              <w:t xml:space="preserve">🆕 party_snapshots — schema definition</w:t>
            </w:r>
          </w:p>
        </w:tc>
      </w:tr>
      <w:tr>
        <w:tc>
          <w:tcPr>
            <w:tcBorders>
              <w:top w:val="none" w:color="FFFFFF" w:sz="0"/>
              <w:left w:val="single" w:color="9F1239" w:sz="14"/>
              <w:bottom w:val="none" w:color="FFFFFF" w:sz="0"/>
              <w:right w:val="none" w:color="FFFFFF" w:sz="0"/>
            </w:tcBorders>
            <w:shd w:fill="FFF1F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CREATE TABLE party_snapshots (</w:t>
            </w:r>
          </w:p>
        </w:tc>
      </w:tr>
      <w:tr>
        <w:tc>
          <w:tcPr>
            <w:tcBorders>
              <w:top w:val="none" w:color="FFFFFF" w:sz="0"/>
              <w:left w:val="single" w:color="9F1239" w:sz="14"/>
              <w:bottom w:val="none" w:color="FFFFFF" w:sz="0"/>
              <w:right w:val="none" w:color="FFFFFF" w:sz="0"/>
            </w:tcBorders>
            <w:shd w:fill="FFF1F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  id              BIGINT UNSIGNED AUTO_INCREMENT PRIMARY KEY,</w:t>
            </w:r>
          </w:p>
        </w:tc>
      </w:tr>
      <w:tr>
        <w:tc>
          <w:tcPr>
            <w:tcBorders>
              <w:top w:val="none" w:color="FFFFFF" w:sz="0"/>
              <w:left w:val="single" w:color="9F1239" w:sz="14"/>
              <w:bottom w:val="none" w:color="FFFFFF" w:sz="0"/>
              <w:right w:val="none" w:color="FFFFFF" w:sz="0"/>
            </w:tcBorders>
            <w:shd w:fill="FFF1F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  party_id        BIGINT UNSIGNED NOT NULL,</w:t>
            </w:r>
          </w:p>
        </w:tc>
      </w:tr>
      <w:tr>
        <w:tc>
          <w:tcPr>
            <w:tcBorders>
              <w:top w:val="none" w:color="FFFFFF" w:sz="0"/>
              <w:left w:val="single" w:color="9F1239" w:sz="14"/>
              <w:bottom w:val="none" w:color="FFFFFF" w:sz="0"/>
              <w:right w:val="none" w:color="FFFFFF" w:sz="0"/>
            </w:tcBorders>
            <w:shd w:fill="FFF1F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  account_code    CHAR(4) NOT NULL,  -- '1200' for customers, '2000' for suppliers</w:t>
            </w:r>
          </w:p>
        </w:tc>
      </w:tr>
      <w:tr>
        <w:tc>
          <w:tcPr>
            <w:tcBorders>
              <w:top w:val="none" w:color="FFFFFF" w:sz="0"/>
              <w:left w:val="single" w:color="9F1239" w:sz="14"/>
              <w:bottom w:val="none" w:color="FFFFFF" w:sz="0"/>
              <w:right w:val="none" w:color="FFFFFF" w:sz="0"/>
            </w:tcBorders>
            <w:shd w:fill="FFF1F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  cached_balance  DECIMAL(15,2) NOT NULL DEFAULT 0.00,</w:t>
            </w:r>
          </w:p>
        </w:tc>
      </w:tr>
      <w:tr>
        <w:tc>
          <w:tcPr>
            <w:tcBorders>
              <w:top w:val="none" w:color="FFFFFF" w:sz="0"/>
              <w:left w:val="single" w:color="9F1239" w:sz="14"/>
              <w:bottom w:val="none" w:color="FFFFFF" w:sz="0"/>
              <w:right w:val="none" w:color="FFFFFF" w:sz="0"/>
            </w:tcBorders>
            <w:shd w:fill="FFF1F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  last_journal_id BIGINT UNSIGNED NULL,  -- last journal entry that triggered rebuild</w:t>
            </w:r>
          </w:p>
        </w:tc>
      </w:tr>
      <w:tr>
        <w:tc>
          <w:tcPr>
            <w:tcBorders>
              <w:top w:val="none" w:color="FFFFFF" w:sz="0"/>
              <w:left w:val="single" w:color="9F1239" w:sz="14"/>
              <w:bottom w:val="none" w:color="FFFFFF" w:sz="0"/>
              <w:right w:val="none" w:color="FFFFFF" w:sz="0"/>
            </w:tcBorders>
            <w:shd w:fill="FFF1F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  last_updated    TIMESTAMP DEFAULT CURRENT_TIMESTAMP ON UPDATE CURRENT_TIMESTAMP,</w:t>
            </w:r>
          </w:p>
        </w:tc>
      </w:tr>
      <w:tr>
        <w:tc>
          <w:tcPr>
            <w:tcBorders>
              <w:top w:val="none" w:color="FFFFFF" w:sz="0"/>
              <w:left w:val="single" w:color="9F1239" w:sz="14"/>
              <w:bottom w:val="none" w:color="FFFFFF" w:sz="0"/>
              <w:right w:val="none" w:color="FFFFFF" w:sz="0"/>
            </w:tcBorders>
            <w:shd w:fill="FFF1F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  PRIMARY KEY via (party_id, account_code)</w:t>
            </w:r>
          </w:p>
        </w:tc>
      </w:tr>
      <w:tr>
        <w:tc>
          <w:tcPr>
            <w:tcBorders>
              <w:top w:val="none" w:color="FFFFFF" w:sz="0"/>
              <w:left w:val="single" w:color="9F1239" w:sz="14"/>
              <w:bottom w:val="single" w:color="9F1239" w:sz="6"/>
              <w:right w:val="none" w:color="FFFFFF" w:sz="0"/>
            </w:tcBorders>
            <w:shd w:fill="FFF1F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);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563EB" w:sz="4"/>
              <w:left w:val="single" w:color="2563EB" w:sz="4"/>
              <w:bottom w:val="none" w:color="FFFFFF" w:sz="0"/>
              <w:right w:val="none" w:color="FFFFFF" w:sz="0"/>
            </w:tcBorders>
            <w:shd w:fill="0F172A" w:val="clear"/>
            <w:tcMar>
              <w:top w:type="dxa" w:w="34"/>
              <w:left w:type="dxa" w:w="200"/>
              <w:bottom w:type="dxa" w:w="34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-- Invalidation trigger: runs after every INSERT into journal_entries</w:t>
            </w:r>
          </w:p>
        </w:tc>
      </w:tr>
      <w:tr>
        <w:tc>
          <w:tcPr>
            <w:tcBorders>
              <w:top w:val="none" w:color="FFFFFF" w:sz="0"/>
              <w:left w:val="single" w:color="2563EB" w:sz="4"/>
              <w:bottom w:val="none" w:color="FFFFFF" w:sz="0"/>
              <w:right w:val="none" w:color="FFFFFF" w:sz="0"/>
            </w:tcBorders>
            <w:shd w:fill="0F172A" w:val="clear"/>
            <w:tcMar>
              <w:top w:type="dxa" w:w="34"/>
              <w:left w:type="dxa" w:w="200"/>
              <w:bottom w:type="dxa" w:w="34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-- where party_id IS NOT NULL</w:t>
            </w:r>
          </w:p>
        </w:tc>
      </w:tr>
      <w:tr>
        <w:tc>
          <w:tcPr>
            <w:tcBorders>
              <w:top w:val="none" w:color="FFFFFF" w:sz="0"/>
              <w:left w:val="single" w:color="2563EB" w:sz="4"/>
              <w:bottom w:val="none" w:color="FFFFFF" w:sz="0"/>
              <w:right w:val="none" w:color="FFFFFF" w:sz="0"/>
            </w:tcBorders>
            <w:shd w:fill="0F172A" w:val="clear"/>
            <w:tcMar>
              <w:top w:type="dxa" w:w="34"/>
              <w:left w:type="dxa" w:w="200"/>
              <w:bottom w:type="dxa" w:w="34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563EB" w:sz="4"/>
              <w:bottom w:val="none" w:color="FFFFFF" w:sz="0"/>
              <w:right w:val="none" w:color="FFFFFF" w:sz="0"/>
            </w:tcBorders>
            <w:shd w:fill="0F172A" w:val="clear"/>
            <w:tcMar>
              <w:top w:type="dxa" w:w="34"/>
              <w:left w:type="dxa" w:w="200"/>
              <w:bottom w:type="dxa" w:w="34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-- After posting any journal entry with party_id:</w:t>
            </w:r>
          </w:p>
        </w:tc>
      </w:tr>
      <w:tr>
        <w:tc>
          <w:tcPr>
            <w:tcBorders>
              <w:top w:val="none" w:color="FFFFFF" w:sz="0"/>
              <w:left w:val="single" w:color="2563EB" w:sz="4"/>
              <w:bottom w:val="none" w:color="FFFFFF" w:sz="0"/>
              <w:right w:val="none" w:color="FFFFFF" w:sz="0"/>
            </w:tcBorders>
            <w:shd w:fill="0F172A" w:val="clear"/>
            <w:tcMar>
              <w:top w:type="dxa" w:w="34"/>
              <w:left w:type="dxa" w:w="200"/>
              <w:bottom w:type="dxa" w:w="34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function rebuildPartySnapshot(party_id, account_code) {</w:t>
            </w:r>
          </w:p>
        </w:tc>
      </w:tr>
      <w:tr>
        <w:tc>
          <w:tcPr>
            <w:tcBorders>
              <w:top w:val="none" w:color="FFFFFF" w:sz="0"/>
              <w:left w:val="single" w:color="2563EB" w:sz="4"/>
              <w:bottom w:val="none" w:color="FFFFFF" w:sz="0"/>
              <w:right w:val="none" w:color="FFFFFF" w:sz="0"/>
            </w:tcBorders>
            <w:shd w:fill="0F172A" w:val="clear"/>
            <w:tcMar>
              <w:top w:type="dxa" w:w="34"/>
              <w:left w:type="dxa" w:w="200"/>
              <w:bottom w:type="dxa" w:w="34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$fresh = DB::table('journal_items')</w:t>
            </w:r>
          </w:p>
        </w:tc>
      </w:tr>
      <w:tr>
        <w:tc>
          <w:tcPr>
            <w:tcBorders>
              <w:top w:val="none" w:color="FFFFFF" w:sz="0"/>
              <w:left w:val="single" w:color="2563EB" w:sz="4"/>
              <w:bottom w:val="none" w:color="FFFFFF" w:sz="0"/>
              <w:right w:val="none" w:color="FFFFFF" w:sz="0"/>
            </w:tcBorders>
            <w:shd w:fill="0F172A" w:val="clear"/>
            <w:tcMar>
              <w:top w:type="dxa" w:w="34"/>
              <w:left w:type="dxa" w:w="200"/>
              <w:bottom w:type="dxa" w:w="34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-&gt;join('journal_entries', 'journal_items.journal_entry_id', '=', 'journal_entries.id')</w:t>
            </w:r>
          </w:p>
        </w:tc>
      </w:tr>
      <w:tr>
        <w:tc>
          <w:tcPr>
            <w:tcBorders>
              <w:top w:val="none" w:color="FFFFFF" w:sz="0"/>
              <w:left w:val="single" w:color="2563EB" w:sz="4"/>
              <w:bottom w:val="none" w:color="FFFFFF" w:sz="0"/>
              <w:right w:val="none" w:color="FFFFFF" w:sz="0"/>
            </w:tcBorders>
            <w:shd w:fill="0F172A" w:val="clear"/>
            <w:tcMar>
              <w:top w:type="dxa" w:w="34"/>
              <w:left w:type="dxa" w:w="200"/>
              <w:bottom w:type="dxa" w:w="34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-&gt;join('accounts', 'journal_items.account_id', '=', 'accounts.id')</w:t>
            </w:r>
          </w:p>
        </w:tc>
      </w:tr>
      <w:tr>
        <w:tc>
          <w:tcPr>
            <w:tcBorders>
              <w:top w:val="none" w:color="FFFFFF" w:sz="0"/>
              <w:left w:val="single" w:color="2563EB" w:sz="4"/>
              <w:bottom w:val="none" w:color="FFFFFF" w:sz="0"/>
              <w:right w:val="none" w:color="FFFFFF" w:sz="0"/>
            </w:tcBorders>
            <w:shd w:fill="0F172A" w:val="clear"/>
            <w:tcMar>
              <w:top w:type="dxa" w:w="34"/>
              <w:left w:type="dxa" w:w="200"/>
              <w:bottom w:type="dxa" w:w="34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-&gt;where('journal_entries.party_id', party_id)</w:t>
            </w:r>
          </w:p>
        </w:tc>
      </w:tr>
      <w:tr>
        <w:tc>
          <w:tcPr>
            <w:tcBorders>
              <w:top w:val="none" w:color="FFFFFF" w:sz="0"/>
              <w:left w:val="single" w:color="2563EB" w:sz="4"/>
              <w:bottom w:val="none" w:color="FFFFFF" w:sz="0"/>
              <w:right w:val="none" w:color="FFFFFF" w:sz="0"/>
            </w:tcBorders>
            <w:shd w:fill="0F172A" w:val="clear"/>
            <w:tcMar>
              <w:top w:type="dxa" w:w="34"/>
              <w:left w:type="dxa" w:w="200"/>
              <w:bottom w:type="dxa" w:w="34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-&gt;where('accounts.code', account_code)</w:t>
            </w:r>
          </w:p>
        </w:tc>
      </w:tr>
      <w:tr>
        <w:tc>
          <w:tcPr>
            <w:tcBorders>
              <w:top w:val="none" w:color="FFFFFF" w:sz="0"/>
              <w:left w:val="single" w:color="2563EB" w:sz="4"/>
              <w:bottom w:val="none" w:color="FFFFFF" w:sz="0"/>
              <w:right w:val="none" w:color="FFFFFF" w:sz="0"/>
            </w:tcBorders>
            <w:shd w:fill="0F172A" w:val="clear"/>
            <w:tcMar>
              <w:top w:type="dxa" w:w="34"/>
              <w:left w:type="dxa" w:w="200"/>
              <w:bottom w:type="dxa" w:w="34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-&gt;where('journal_entries.is_reversed', false)</w:t>
            </w:r>
          </w:p>
        </w:tc>
      </w:tr>
      <w:tr>
        <w:tc>
          <w:tcPr>
            <w:tcBorders>
              <w:top w:val="none" w:color="FFFFFF" w:sz="0"/>
              <w:left w:val="single" w:color="2563EB" w:sz="4"/>
              <w:bottom w:val="none" w:color="FFFFFF" w:sz="0"/>
              <w:right w:val="none" w:color="FFFFFF" w:sz="0"/>
            </w:tcBorders>
            <w:shd w:fill="0F172A" w:val="clear"/>
            <w:tcMar>
              <w:top w:type="dxa" w:w="34"/>
              <w:left w:type="dxa" w:w="200"/>
              <w:bottom w:type="dxa" w:w="34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-&gt;selectRaw('SUM(debit) - SUM(credit) as balance')</w:t>
            </w:r>
          </w:p>
        </w:tc>
      </w:tr>
      <w:tr>
        <w:tc>
          <w:tcPr>
            <w:tcBorders>
              <w:top w:val="none" w:color="FFFFFF" w:sz="0"/>
              <w:left w:val="single" w:color="2563EB" w:sz="4"/>
              <w:bottom w:val="none" w:color="FFFFFF" w:sz="0"/>
              <w:right w:val="none" w:color="FFFFFF" w:sz="0"/>
            </w:tcBorders>
            <w:shd w:fill="0F172A" w:val="clear"/>
            <w:tcMar>
              <w:top w:type="dxa" w:w="34"/>
              <w:left w:type="dxa" w:w="200"/>
              <w:bottom w:type="dxa" w:w="34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-&gt;value('balance') ?? 0.00;</w:t>
            </w:r>
          </w:p>
        </w:tc>
      </w:tr>
      <w:tr>
        <w:tc>
          <w:tcPr>
            <w:tcBorders>
              <w:top w:val="none" w:color="FFFFFF" w:sz="0"/>
              <w:left w:val="single" w:color="2563EB" w:sz="4"/>
              <w:bottom w:val="none" w:color="FFFFFF" w:sz="0"/>
              <w:right w:val="none" w:color="FFFFFF" w:sz="0"/>
            </w:tcBorders>
            <w:shd w:fill="0F172A" w:val="clear"/>
            <w:tcMar>
              <w:top w:type="dxa" w:w="34"/>
              <w:left w:type="dxa" w:w="200"/>
              <w:bottom w:type="dxa" w:w="34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563EB" w:sz="4"/>
              <w:bottom w:val="none" w:color="FFFFFF" w:sz="0"/>
              <w:right w:val="none" w:color="FFFFFF" w:sz="0"/>
            </w:tcBorders>
            <w:shd w:fill="0F172A" w:val="clear"/>
            <w:tcMar>
              <w:top w:type="dxa" w:w="34"/>
              <w:left w:type="dxa" w:w="200"/>
              <w:bottom w:type="dxa" w:w="34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DB::table('party_snapshots')-&gt;updateOrInsert(</w:t>
            </w:r>
          </w:p>
        </w:tc>
      </w:tr>
      <w:tr>
        <w:tc>
          <w:tcPr>
            <w:tcBorders>
              <w:top w:val="none" w:color="FFFFFF" w:sz="0"/>
              <w:left w:val="single" w:color="2563EB" w:sz="4"/>
              <w:bottom w:val="none" w:color="FFFFFF" w:sz="0"/>
              <w:right w:val="none" w:color="FFFFFF" w:sz="0"/>
            </w:tcBorders>
            <w:shd w:fill="0F172A" w:val="clear"/>
            <w:tcMar>
              <w:top w:type="dxa" w:w="34"/>
              <w:left w:type="dxa" w:w="200"/>
              <w:bottom w:type="dxa" w:w="34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['party_id' =&gt; party_id, 'account_code' =&gt; account_code],</w:t>
            </w:r>
          </w:p>
        </w:tc>
      </w:tr>
      <w:tr>
        <w:tc>
          <w:tcPr>
            <w:tcBorders>
              <w:top w:val="none" w:color="FFFFFF" w:sz="0"/>
              <w:left w:val="single" w:color="2563EB" w:sz="4"/>
              <w:bottom w:val="none" w:color="FFFFFF" w:sz="0"/>
              <w:right w:val="none" w:color="FFFFFF" w:sz="0"/>
            </w:tcBorders>
            <w:shd w:fill="0F172A" w:val="clear"/>
            <w:tcMar>
              <w:top w:type="dxa" w:w="34"/>
              <w:left w:type="dxa" w:w="200"/>
              <w:bottom w:type="dxa" w:w="34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['cached_balance' =&gt; $fresh, 'last_journal_id' =&gt; $new_entry_id,</w:t>
            </w:r>
          </w:p>
        </w:tc>
      </w:tr>
      <w:tr>
        <w:tc>
          <w:tcPr>
            <w:tcBorders>
              <w:top w:val="none" w:color="FFFFFF" w:sz="0"/>
              <w:left w:val="single" w:color="2563EB" w:sz="4"/>
              <w:bottom w:val="none" w:color="FFFFFF" w:sz="0"/>
              <w:right w:val="none" w:color="FFFFFF" w:sz="0"/>
            </w:tcBorders>
            <w:shd w:fill="0F172A" w:val="clear"/>
            <w:tcMar>
              <w:top w:type="dxa" w:w="34"/>
              <w:left w:type="dxa" w:w="200"/>
              <w:bottom w:type="dxa" w:w="34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'last_updated' =&gt; now()]</w:t>
            </w:r>
          </w:p>
        </w:tc>
      </w:tr>
      <w:tr>
        <w:tc>
          <w:tcPr>
            <w:tcBorders>
              <w:top w:val="none" w:color="FFFFFF" w:sz="0"/>
              <w:left w:val="single" w:color="2563EB" w:sz="4"/>
              <w:bottom w:val="none" w:color="FFFFFF" w:sz="0"/>
              <w:right w:val="none" w:color="FFFFFF" w:sz="0"/>
            </w:tcBorders>
            <w:shd w:fill="0F172A" w:val="clear"/>
            <w:tcMar>
              <w:top w:type="dxa" w:w="34"/>
              <w:left w:type="dxa" w:w="200"/>
              <w:bottom w:type="dxa" w:w="34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);</w:t>
            </w:r>
          </w:p>
        </w:tc>
      </w:tr>
      <w:tr>
        <w:tc>
          <w:tcPr>
            <w:tcBorders>
              <w:top w:val="none" w:color="FFFFFF" w:sz="0"/>
              <w:left w:val="single" w:color="2563EB" w:sz="4"/>
              <w:bottom w:val="none" w:color="FFFFFF" w:sz="0"/>
              <w:right w:val="none" w:color="FFFFFF" w:sz="0"/>
            </w:tcBorders>
            <w:shd w:fill="0F172A" w:val="clear"/>
            <w:tcMar>
              <w:top w:type="dxa" w:w="34"/>
              <w:left w:type="dxa" w:w="200"/>
              <w:bottom w:type="dxa" w:w="34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single" w:color="2563EB" w:sz="4"/>
              <w:bottom w:val="none" w:color="FFFFFF" w:sz="0"/>
              <w:right w:val="none" w:color="FFFFFF" w:sz="0"/>
            </w:tcBorders>
            <w:shd w:fill="0F172A" w:val="clear"/>
            <w:tcMar>
              <w:top w:type="dxa" w:w="34"/>
              <w:left w:type="dxa" w:w="200"/>
              <w:bottom w:type="dxa" w:w="34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563EB" w:sz="4"/>
              <w:bottom w:val="none" w:color="FFFFFF" w:sz="0"/>
              <w:right w:val="none" w:color="FFFFFF" w:sz="0"/>
            </w:tcBorders>
            <w:shd w:fill="0F172A" w:val="clear"/>
            <w:tcMar>
              <w:top w:type="dxa" w:w="34"/>
              <w:left w:type="dxa" w:w="200"/>
              <w:bottom w:type="dxa" w:w="34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-- Reading party balance (fast path):</w:t>
            </w:r>
          </w:p>
        </w:tc>
      </w:tr>
      <w:tr>
        <w:tc>
          <w:tcPr>
            <w:tcBorders>
              <w:top w:val="none" w:color="FFFFFF" w:sz="0"/>
              <w:left w:val="single" w:color="2563EB" w:sz="4"/>
              <w:bottom w:val="none" w:color="FFFFFF" w:sz="0"/>
              <w:right w:val="none" w:color="FFFFFF" w:sz="0"/>
            </w:tcBorders>
            <w:shd w:fill="0F172A" w:val="clear"/>
            <w:tcMar>
              <w:top w:type="dxa" w:w="34"/>
              <w:left w:type="dxa" w:w="200"/>
              <w:bottom w:type="dxa" w:w="34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function getPartyBalance(party_id, account_code) {</w:t>
            </w:r>
          </w:p>
        </w:tc>
      </w:tr>
      <w:tr>
        <w:tc>
          <w:tcPr>
            <w:tcBorders>
              <w:top w:val="none" w:color="FFFFFF" w:sz="0"/>
              <w:left w:val="single" w:color="2563EB" w:sz="4"/>
              <w:bottom w:val="none" w:color="FFFFFF" w:sz="0"/>
              <w:right w:val="none" w:color="FFFFFF" w:sz="0"/>
            </w:tcBorders>
            <w:shd w:fill="0F172A" w:val="clear"/>
            <w:tcMar>
              <w:top w:type="dxa" w:w="34"/>
              <w:left w:type="dxa" w:w="200"/>
              <w:bottom w:type="dxa" w:w="34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$snap = DB::table('party_snapshots')</w:t>
            </w:r>
          </w:p>
        </w:tc>
      </w:tr>
      <w:tr>
        <w:tc>
          <w:tcPr>
            <w:tcBorders>
              <w:top w:val="none" w:color="FFFFFF" w:sz="0"/>
              <w:left w:val="single" w:color="2563EB" w:sz="4"/>
              <w:bottom w:val="none" w:color="FFFFFF" w:sz="0"/>
              <w:right w:val="none" w:color="FFFFFF" w:sz="0"/>
            </w:tcBorders>
            <w:shd w:fill="0F172A" w:val="clear"/>
            <w:tcMar>
              <w:top w:type="dxa" w:w="34"/>
              <w:left w:type="dxa" w:w="200"/>
              <w:bottom w:type="dxa" w:w="34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-&gt;where('party_id', party_id)-&gt;where('account_code', account_code)-&gt;first();</w:t>
            </w:r>
          </w:p>
        </w:tc>
      </w:tr>
      <w:tr>
        <w:tc>
          <w:tcPr>
            <w:tcBorders>
              <w:top w:val="none" w:color="FFFFFF" w:sz="0"/>
              <w:left w:val="single" w:color="2563EB" w:sz="4"/>
              <w:bottom w:val="none" w:color="FFFFFF" w:sz="0"/>
              <w:right w:val="none" w:color="FFFFFF" w:sz="0"/>
            </w:tcBorders>
            <w:shd w:fill="0F172A" w:val="clear"/>
            <w:tcMar>
              <w:top w:type="dxa" w:w="34"/>
              <w:left w:type="dxa" w:w="200"/>
              <w:bottom w:type="dxa" w:w="34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if ($snap) return $snap-&gt;cached_balance;</w:t>
            </w:r>
          </w:p>
        </w:tc>
      </w:tr>
      <w:tr>
        <w:tc>
          <w:tcPr>
            <w:tcBorders>
              <w:top w:val="none" w:color="FFFFFF" w:sz="0"/>
              <w:left w:val="single" w:color="2563EB" w:sz="4"/>
              <w:bottom w:val="none" w:color="FFFFFF" w:sz="0"/>
              <w:right w:val="none" w:color="FFFFFF" w:sz="0"/>
            </w:tcBorders>
            <w:shd w:fill="0F172A" w:val="clear"/>
            <w:tcMar>
              <w:top w:type="dxa" w:w="34"/>
              <w:left w:type="dxa" w:w="200"/>
              <w:bottom w:type="dxa" w:w="34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// Fallback: live ledger query (first visit or cache miss)</w:t>
            </w:r>
          </w:p>
        </w:tc>
      </w:tr>
      <w:tr>
        <w:tc>
          <w:tcPr>
            <w:tcBorders>
              <w:top w:val="none" w:color="FFFFFF" w:sz="0"/>
              <w:left w:val="single" w:color="2563EB" w:sz="4"/>
              <w:bottom w:val="none" w:color="FFFFFF" w:sz="0"/>
              <w:right w:val="none" w:color="FFFFFF" w:sz="0"/>
            </w:tcBorders>
            <w:shd w:fill="0F172A" w:val="clear"/>
            <w:tcMar>
              <w:top w:type="dxa" w:w="34"/>
              <w:left w:type="dxa" w:w="200"/>
              <w:bottom w:type="dxa" w:w="34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return rebuildPartySnapshot(party_id, account_code);</w:t>
            </w:r>
          </w:p>
        </w:tc>
      </w:tr>
      <w:tr>
        <w:tc>
          <w:tcPr>
            <w:tcBorders>
              <w:top w:val="none" w:color="FFFFFF" w:sz="0"/>
              <w:left w:val="single" w:color="2563EB" w:sz="4"/>
              <w:bottom w:val="single" w:color="2563EB" w:sz="4"/>
              <w:right w:val="none" w:color="FFFFFF" w:sz="0"/>
            </w:tcBorders>
            <w:shd w:fill="0F172A" w:val="clear"/>
            <w:tcMar>
              <w:top w:type="dxa" w:w="34"/>
              <w:left w:type="dxa" w:w="200"/>
              <w:bottom w:type="dxa" w:w="34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563EB" w:sz="6"/>
              <w:left w:val="single" w:color="2563EB" w:sz="14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A5C"/>
                <w:sz w:val="23"/>
                <w:szCs w:val="23"/>
              </w:rPr>
              <w:t xml:space="preserve">📐 party_snapshots rules</w:t>
            </w:r>
          </w:p>
        </w:tc>
      </w:tr>
      <w:tr>
        <w:tc>
          <w:tcPr>
            <w:tcBorders>
              <w:top w:val="none" w:color="FFFFFF" w:sz="0"/>
              <w:left w:val="single" w:color="2563EB" w:sz="14"/>
              <w:bottom w:val="none" w:color="FFFFFF" w:sz="0"/>
              <w:right w:val="none" w:color="FFFFFF" w:sz="0"/>
            </w:tcBorders>
            <w:shd w:fill="DBEAF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Snapshot is ALWAYS rebuilt immediately after any journal entry with that party_id is posted</w:t>
            </w:r>
          </w:p>
        </w:tc>
      </w:tr>
      <w:tr>
        <w:tc>
          <w:tcPr>
            <w:tcBorders>
              <w:top w:val="none" w:color="FFFFFF" w:sz="0"/>
              <w:left w:val="single" w:color="2563EB" w:sz="14"/>
              <w:bottom w:val="none" w:color="FFFFFF" w:sz="0"/>
              <w:right w:val="none" w:color="FFFFFF" w:sz="0"/>
            </w:tcBorders>
            <w:shd w:fill="DBEAF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Reading the balance: read from snapshot. If snapshot missing: fall back to live ledger query</w:t>
            </w:r>
          </w:p>
        </w:tc>
      </w:tr>
      <w:tr>
        <w:tc>
          <w:tcPr>
            <w:tcBorders>
              <w:top w:val="none" w:color="FFFFFF" w:sz="0"/>
              <w:left w:val="single" w:color="2563EB" w:sz="14"/>
              <w:bottom w:val="none" w:color="FFFFFF" w:sz="0"/>
              <w:right w:val="none" w:color="FFFFFF" w:sz="0"/>
            </w:tcBorders>
            <w:shd w:fill="DBEAF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The live ledger query is ALWAYS available as the fallback — snapshots never replace the truth</w:t>
            </w:r>
          </w:p>
        </w:tc>
      </w:tr>
      <w:tr>
        <w:tc>
          <w:tcPr>
            <w:tcBorders>
              <w:top w:val="none" w:color="FFFFFF" w:sz="0"/>
              <w:left w:val="single" w:color="2563EB" w:sz="14"/>
              <w:bottom w:val="none" w:color="FFFFFF" w:sz="0"/>
              <w:right w:val="none" w:color="FFFFFF" w:sz="0"/>
            </w:tcBorders>
            <w:shd w:fill="DBEAF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If a snapshot appears stale (last_journal_id doesn't match latest entry): rebuild it</w:t>
            </w:r>
          </w:p>
        </w:tc>
      </w:tr>
      <w:tr>
        <w:tc>
          <w:tcPr>
            <w:tcBorders>
              <w:top w:val="none" w:color="FFFFFF" w:sz="0"/>
              <w:left w:val="single" w:color="2563EB" w:sz="14"/>
              <w:bottom w:val="single" w:color="2563EB" w:sz="6"/>
              <w:right w:val="none" w:color="FFFFFF" w:sz="0"/>
            </w:tcBorders>
            <w:shd w:fill="DBEAFE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On database restore / migration: truncate party_snapshots and rebuild all from ledger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2563EB" w:sz="6"/>
        </w:pBdr>
        <w:spacing w:before="260" w:after="10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4.2  Money Balances (C1–C4, C16)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14532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C1</w:t>
            </w:r>
          </w:p>
        </w:tc>
        <w:tc>
          <w:tcPr>
            <w:tcW w:type="dxa" w:w="8500"/>
            <w:tcBorders>
              <w:top w:val="single" w:color="16A34A" w:sz="2"/>
              <w:left w:val="none" w:color="FFFFFF" w:sz="0"/>
              <w:bottom w:val="none" w:color="FFFFFF" w:sz="0"/>
              <w:right w:val="single" w:color="16A34A" w:sz="2"/>
            </w:tcBorders>
            <w:shd w:fill="DCFCE7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532D"/>
                <w:sz w:val="23"/>
                <w:szCs w:val="23"/>
              </w:rPr>
              <w:t xml:space="preserve">Cash in Hand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16A34A" w:sz="2"/>
              <w:bottom w:val="none" w:color="FFFFFF" w:sz="0"/>
              <w:right w:val="none" w:color="FFFFFF" w:sz="0"/>
            </w:tcBorders>
            <w:shd w:fill="14532D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FORMULA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16A34A" w:sz="2"/>
            </w:tcBorders>
            <w:shd w:fill="EFF6FF" w:val="clear"/>
            <w:tcMar>
              <w:top w:type="dxa" w:w="38"/>
              <w:left w:type="dxa" w:w="180"/>
              <w:bottom w:type="dxa" w:w="3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SUM(ji.debit) - SUM(ji.credit)  WHERE accounts.code = '1000' AND je.is_reversed = 0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16A34A" w:sz="2"/>
              <w:bottom w:val="none" w:color="FFFFFF" w:sz="0"/>
              <w:right w:val="none" w:color="FFFFFF" w:sz="0"/>
            </w:tcBorders>
            <w:shd w:fill="14532D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SOURCE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16A34A" w:sz="2"/>
            </w:tcBorders>
            <w:shd w:fill="FFFFFF" w:val="clear"/>
            <w:tcMar>
              <w:top w:type="dxa" w:w="38"/>
              <w:left w:type="dxa" w:w="180"/>
              <w:bottom w:type="dxa" w:w="3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journal_items → journal_entries → accounts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16A34A" w:sz="2"/>
              <w:bottom w:val="none" w:color="FFFFFF" w:sz="0"/>
              <w:right w:val="none" w:color="FFFFFF" w:sz="0"/>
            </w:tcBorders>
            <w:shd w:fill="14532D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FEEDS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16A34A" w:sz="2"/>
            </w:tcBorders>
            <w:shd w:fill="F8FAFC" w:val="clear"/>
            <w:tcMar>
              <w:top w:type="dxa" w:w="38"/>
              <w:left w:type="dxa" w:w="180"/>
              <w:bottom w:type="dxa" w:w="3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Dashboard cash widget, D7 Cash Book, D4 Cash Flow, D2 Balance Sheet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16A34A" w:sz="2"/>
              <w:bottom w:val="none" w:color="FFFFFF" w:sz="0"/>
              <w:right w:val="none" w:color="FFFFFF" w:sz="0"/>
            </w:tcBorders>
            <w:shd w:fill="14532D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CD34D"/>
                <w:sz w:val="13"/>
                <w:szCs w:val="13"/>
              </w:rPr>
              <w:t xml:space="preserve">RULE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16A34A" w:sz="2"/>
            </w:tcBorders>
            <w:shd w:fill="FEF3C7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Affected by B1, B2, B3, B4, B5, B6, B7, B8, B9, B13, B14, B15, B20, B21, B22, B24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16A34A" w:sz="2"/>
              <w:bottom w:val="single" w:color="16A34A" w:sz="2"/>
              <w:right w:val="none" w:color="FFFFFF" w:sz="0"/>
            </w:tcBorders>
            <w:shd w:fill="14532D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CD34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single" w:color="16A34A" w:sz="2"/>
              <w:right w:val="single" w:color="16A34A" w:sz="2"/>
            </w:tcBorders>
            <w:shd w:fill="FEF3C7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NEVER calculate from: payments table, custom formula, bank_accounts.current_balance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14532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C2</w:t>
            </w:r>
          </w:p>
        </w:tc>
        <w:tc>
          <w:tcPr>
            <w:tcW w:type="dxa" w:w="8500"/>
            <w:tcBorders>
              <w:top w:val="single" w:color="16A34A" w:sz="2"/>
              <w:left w:val="none" w:color="FFFFFF" w:sz="0"/>
              <w:bottom w:val="none" w:color="FFFFFF" w:sz="0"/>
              <w:right w:val="single" w:color="16A34A" w:sz="2"/>
            </w:tcBorders>
            <w:shd w:fill="DCFCE7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532D"/>
                <w:sz w:val="23"/>
                <w:szCs w:val="23"/>
              </w:rPr>
              <w:t xml:space="preserve">Bank Balance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16A34A" w:sz="2"/>
              <w:bottom w:val="none" w:color="FFFFFF" w:sz="0"/>
              <w:right w:val="none" w:color="FFFFFF" w:sz="0"/>
            </w:tcBorders>
            <w:shd w:fill="14532D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FORMULA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16A34A" w:sz="2"/>
            </w:tcBorders>
            <w:shd w:fill="EFF6FF" w:val="clear"/>
            <w:tcMar>
              <w:top w:type="dxa" w:w="38"/>
              <w:left w:type="dxa" w:w="180"/>
              <w:bottom w:type="dxa" w:w="3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SUM(ji.debit) - SUM(ji.credit)  WHERE accounts.code IN ('1010','1011') AND je.is_reversed = 0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16A34A" w:sz="2"/>
              <w:bottom w:val="none" w:color="FFFFFF" w:sz="0"/>
              <w:right w:val="none" w:color="FFFFFF" w:sz="0"/>
            </w:tcBorders>
            <w:shd w:fill="14532D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SOURCE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16A34A" w:sz="2"/>
            </w:tcBorders>
            <w:shd w:fill="FFFFFF" w:val="clear"/>
            <w:tcMar>
              <w:top w:type="dxa" w:w="38"/>
              <w:left w:type="dxa" w:w="180"/>
              <w:bottom w:type="dxa" w:w="3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journal_items — per bank account code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16A34A" w:sz="2"/>
              <w:bottom w:val="none" w:color="FFFFFF" w:sz="0"/>
              <w:right w:val="none" w:color="FFFFFF" w:sz="0"/>
            </w:tcBorders>
            <w:shd w:fill="14532D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FEEDS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16A34A" w:sz="2"/>
            </w:tcBorders>
            <w:shd w:fill="F8FAFC" w:val="clear"/>
            <w:tcMar>
              <w:top w:type="dxa" w:w="38"/>
              <w:left w:type="dxa" w:w="180"/>
              <w:bottom w:type="dxa" w:w="3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Dashboard bank widget, D8 Bank Book, D4 Cash Flow, D2 Balance Sheet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16A34A" w:sz="2"/>
              <w:bottom w:val="single" w:color="16A34A" w:sz="2"/>
              <w:right w:val="none" w:color="FFFFFF" w:sz="0"/>
            </w:tcBorders>
            <w:shd w:fill="14532D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CD34D"/>
                <w:sz w:val="13"/>
                <w:szCs w:val="13"/>
              </w:rPr>
              <w:t xml:space="preserve">RULE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single" w:color="16A34A" w:sz="2"/>
              <w:right w:val="single" w:color="16A34A" w:sz="2"/>
            </w:tcBorders>
            <w:shd w:fill="FEF3C7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NEVER update bank_accounts.current_balance directly from controllers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14532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C3</w:t>
            </w:r>
          </w:p>
        </w:tc>
        <w:tc>
          <w:tcPr>
            <w:tcW w:type="dxa" w:w="8500"/>
            <w:tcBorders>
              <w:top w:val="single" w:color="16A34A" w:sz="2"/>
              <w:left w:val="none" w:color="FFFFFF" w:sz="0"/>
              <w:bottom w:val="none" w:color="FFFFFF" w:sz="0"/>
              <w:right w:val="single" w:color="16A34A" w:sz="2"/>
            </w:tcBorders>
            <w:shd w:fill="DCFCE7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532D"/>
                <w:sz w:val="23"/>
                <w:szCs w:val="23"/>
              </w:rPr>
              <w:t xml:space="preserve">Accounts Receivable (Total)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16A34A" w:sz="2"/>
              <w:bottom w:val="none" w:color="FFFFFF" w:sz="0"/>
              <w:right w:val="none" w:color="FFFFFF" w:sz="0"/>
            </w:tcBorders>
            <w:shd w:fill="14532D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FORMULA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16A34A" w:sz="2"/>
            </w:tcBorders>
            <w:shd w:fill="EFF6FF" w:val="clear"/>
            <w:tcMar>
              <w:top w:type="dxa" w:w="38"/>
              <w:left w:type="dxa" w:w="180"/>
              <w:bottom w:type="dxa" w:w="3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SUM(ji.debit) - SUM(ji.credit)  WHERE accounts.code = '1200' AND je.is_reversed = 0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16A34A" w:sz="2"/>
              <w:bottom w:val="none" w:color="FFFFFF" w:sz="0"/>
              <w:right w:val="none" w:color="FFFFFF" w:sz="0"/>
            </w:tcBorders>
            <w:shd w:fill="14532D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SOURCE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16A34A" w:sz="2"/>
            </w:tcBorders>
            <w:shd w:fill="FFFFFF" w:val="clear"/>
            <w:tcMar>
              <w:top w:type="dxa" w:w="38"/>
              <w:left w:type="dxa" w:w="180"/>
              <w:bottom w:type="dxa" w:w="3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journal_items — account 1200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16A34A" w:sz="2"/>
              <w:bottom w:val="none" w:color="FFFFFF" w:sz="0"/>
              <w:right w:val="none" w:color="FFFFFF" w:sz="0"/>
            </w:tcBorders>
            <w:shd w:fill="14532D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FEEDS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16A34A" w:sz="2"/>
            </w:tcBorders>
            <w:shd w:fill="F8FAFC" w:val="clear"/>
            <w:tcMar>
              <w:top w:type="dxa" w:w="38"/>
              <w:left w:type="dxa" w:w="180"/>
              <w:bottom w:type="dxa" w:w="3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Dashboard outstanding widget, D10 Aged Receivables, D2 Balance Sheet, D9 Party Statement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16A34A" w:sz="2"/>
              <w:bottom w:val="single" w:color="16A34A" w:sz="2"/>
              <w:right w:val="none" w:color="FFFFFF" w:sz="0"/>
            </w:tcBorders>
            <w:shd w:fill="14532D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CD34D"/>
                <w:sz w:val="13"/>
                <w:szCs w:val="13"/>
              </w:rPr>
              <w:t xml:space="preserve">RULE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single" w:color="16A34A" w:sz="2"/>
              <w:right w:val="single" w:color="16A34A" w:sz="2"/>
            </w:tcBorders>
            <w:shd w:fill="FEF3C7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NEVER read from parties.current_balance or sales.payment_status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14532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C4</w:t>
            </w:r>
          </w:p>
        </w:tc>
        <w:tc>
          <w:tcPr>
            <w:tcW w:type="dxa" w:w="8500"/>
            <w:tcBorders>
              <w:top w:val="single" w:color="16A34A" w:sz="2"/>
              <w:left w:val="none" w:color="FFFFFF" w:sz="0"/>
              <w:bottom w:val="none" w:color="FFFFFF" w:sz="0"/>
              <w:right w:val="single" w:color="16A34A" w:sz="2"/>
            </w:tcBorders>
            <w:shd w:fill="DCFCE7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532D"/>
                <w:sz w:val="23"/>
                <w:szCs w:val="23"/>
              </w:rPr>
              <w:t xml:space="preserve">Accounts Payable (Total)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16A34A" w:sz="2"/>
              <w:bottom w:val="none" w:color="FFFFFF" w:sz="0"/>
              <w:right w:val="none" w:color="FFFFFF" w:sz="0"/>
            </w:tcBorders>
            <w:shd w:fill="14532D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FORMULA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16A34A" w:sz="2"/>
            </w:tcBorders>
            <w:shd w:fill="EFF6FF" w:val="clear"/>
            <w:tcMar>
              <w:top w:type="dxa" w:w="38"/>
              <w:left w:type="dxa" w:w="180"/>
              <w:bottom w:type="dxa" w:w="3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SUM(ji.credit) - SUM(ji.debit)  WHERE accounts.code = '2000' AND je.is_reversed = 0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16A34A" w:sz="2"/>
              <w:bottom w:val="none" w:color="FFFFFF" w:sz="0"/>
              <w:right w:val="none" w:color="FFFFFF" w:sz="0"/>
            </w:tcBorders>
            <w:shd w:fill="14532D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SOURCE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16A34A" w:sz="2"/>
            </w:tcBorders>
            <w:shd w:fill="FFFFFF" w:val="clear"/>
            <w:tcMar>
              <w:top w:type="dxa" w:w="38"/>
              <w:left w:type="dxa" w:w="180"/>
              <w:bottom w:type="dxa" w:w="3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journal_items — account 2000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16A34A" w:sz="2"/>
              <w:bottom w:val="none" w:color="FFFFFF" w:sz="0"/>
              <w:right w:val="none" w:color="FFFFFF" w:sz="0"/>
            </w:tcBorders>
            <w:shd w:fill="14532D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FEEDS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16A34A" w:sz="2"/>
            </w:tcBorders>
            <w:shd w:fill="F8FAFC" w:val="clear"/>
            <w:tcMar>
              <w:top w:type="dxa" w:w="38"/>
              <w:left w:type="dxa" w:w="180"/>
              <w:bottom w:type="dxa" w:w="3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Dashboard outstanding widget, D11 Aged Payables, D2 Balance Sheet, D9 Party Statement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16A34A" w:sz="2"/>
              <w:bottom w:val="single" w:color="16A34A" w:sz="2"/>
              <w:right w:val="none" w:color="FFFFFF" w:sz="0"/>
            </w:tcBorders>
            <w:shd w:fill="14532D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CD34D"/>
                <w:sz w:val="13"/>
                <w:szCs w:val="13"/>
              </w:rPr>
              <w:t xml:space="preserve">RULE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single" w:color="16A34A" w:sz="2"/>
              <w:right w:val="single" w:color="16A34A" w:sz="2"/>
            </w:tcBorders>
            <w:shd w:fill="FEF3C7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NEVER read from parties.current_balance directly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14532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C16</w:t>
            </w:r>
          </w:p>
        </w:tc>
        <w:tc>
          <w:tcPr>
            <w:tcW w:type="dxa" w:w="8500"/>
            <w:tcBorders>
              <w:top w:val="single" w:color="16A34A" w:sz="2"/>
              <w:left w:val="none" w:color="FFFFFF" w:sz="0"/>
              <w:bottom w:val="none" w:color="FFFFFF" w:sz="0"/>
              <w:right w:val="single" w:color="16A34A" w:sz="2"/>
            </w:tcBorders>
            <w:shd w:fill="DCFCE7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532D"/>
                <w:sz w:val="23"/>
                <w:szCs w:val="23"/>
              </w:rPr>
              <w:t xml:space="preserve">Party Balance (per customer or supplier)  ★ FIX 3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16A34A" w:sz="2"/>
              <w:bottom w:val="none" w:color="FFFFFF" w:sz="0"/>
              <w:right w:val="none" w:color="FFFFFF" w:sz="0"/>
            </w:tcBorders>
            <w:shd w:fill="14532D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FORMULA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16A34A" w:sz="2"/>
            </w:tcBorders>
            <w:shd w:fill="EFF6FF" w:val="clear"/>
            <w:tcMar>
              <w:top w:type="dxa" w:w="38"/>
              <w:left w:type="dxa" w:w="180"/>
              <w:bottom w:type="dxa" w:w="3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READ: party_snapshots.cached_balance WHERE party_id = X AND account_code = '1200' or '2000'
FALLBACK: SUM(ji.debit/credit) from journal_items filtered by party_id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16A34A" w:sz="2"/>
              <w:bottom w:val="none" w:color="FFFFFF" w:sz="0"/>
              <w:right w:val="none" w:color="FFFFFF" w:sz="0"/>
            </w:tcBorders>
            <w:shd w:fill="14532D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SOURCE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16A34A" w:sz="2"/>
            </w:tcBorders>
            <w:shd w:fill="FFFFFF" w:val="clear"/>
            <w:tcMar>
              <w:top w:type="dxa" w:w="38"/>
              <w:left w:type="dxa" w:w="180"/>
              <w:bottom w:type="dxa" w:w="3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party_snapshots table (cache) — rebuilt from journal_items on every new entry for this party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16A34A" w:sz="2"/>
              <w:bottom w:val="none" w:color="FFFFFF" w:sz="0"/>
              <w:right w:val="none" w:color="FFFFFF" w:sz="0"/>
            </w:tcBorders>
            <w:shd w:fill="14532D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FEEDS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16A34A" w:sz="2"/>
            </w:tcBorders>
            <w:shd w:fill="F8FAFC" w:val="clear"/>
            <w:tcMar>
              <w:top w:type="dxa" w:w="38"/>
              <w:left w:type="dxa" w:w="180"/>
              <w:bottom w:type="dxa" w:w="3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D9 Party Statement, D37 All Parties, D10 Aged Receivables, D11 Aged Payables, customer/supplier detail pages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16A34A" w:sz="2"/>
              <w:bottom w:val="none" w:color="FFFFFF" w:sz="0"/>
              <w:right w:val="none" w:color="FFFFFF" w:sz="0"/>
            </w:tcBorders>
            <w:shd w:fill="14532D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CD34D"/>
                <w:sz w:val="13"/>
                <w:szCs w:val="13"/>
              </w:rPr>
              <w:t xml:space="preserve">RULE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16A34A" w:sz="2"/>
            </w:tcBorders>
            <w:shd w:fill="FEF3C7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★ v1.0 raw ledger query on every page load = performance catastrophe at scale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16A34A" w:sz="2"/>
              <w:bottom w:val="none" w:color="FFFFFF" w:sz="0"/>
              <w:right w:val="none" w:color="FFFFFF" w:sz="0"/>
            </w:tcBorders>
            <w:shd w:fill="14532D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CD34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16A34A" w:sz="2"/>
            </w:tcBorders>
            <w:shd w:fill="FEF3C7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Snapshot is rebuilt immediately after every journal entry with this party_id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16A34A" w:sz="2"/>
              <w:bottom w:val="none" w:color="FFFFFF" w:sz="0"/>
              <w:right w:val="none" w:color="FFFFFF" w:sz="0"/>
            </w:tcBorders>
            <w:shd w:fill="14532D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CD34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16A34A" w:sz="2"/>
            </w:tcBorders>
            <w:shd w:fill="FEF3C7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Live ledger query always available as fallback — snapshot never replaces the source of truth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16A34A" w:sz="2"/>
              <w:bottom w:val="single" w:color="16A34A" w:sz="2"/>
              <w:right w:val="none" w:color="FFFFFF" w:sz="0"/>
            </w:tcBorders>
            <w:shd w:fill="14532D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CD34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single" w:color="16A34A" w:sz="2"/>
              <w:right w:val="single" w:color="16A34A" w:sz="2"/>
            </w:tcBorders>
            <w:shd w:fill="FEF3C7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party_snapshots must be truncated and rebuilt from ledger on any database restore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2563EB" w:sz="6"/>
        </w:pBdr>
        <w:spacing w:before="260" w:after="10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4.3  Sales &amp; Profit Balances (C5–C12)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14532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C5</w:t>
            </w:r>
          </w:p>
        </w:tc>
        <w:tc>
          <w:tcPr>
            <w:tcW w:type="dxa" w:w="8500"/>
            <w:tcBorders>
              <w:top w:val="single" w:color="16A34A" w:sz="2"/>
              <w:left w:val="none" w:color="FFFFFF" w:sz="0"/>
              <w:bottom w:val="none" w:color="FFFFFF" w:sz="0"/>
              <w:right w:val="single" w:color="16A34A" w:sz="2"/>
            </w:tcBorders>
            <w:shd w:fill="DCFCE7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532D"/>
                <w:sz w:val="23"/>
                <w:szCs w:val="23"/>
              </w:rPr>
              <w:t xml:space="preserve">Gross Sales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16A34A" w:sz="2"/>
              <w:bottom w:val="none" w:color="FFFFFF" w:sz="0"/>
              <w:right w:val="none" w:color="FFFFFF" w:sz="0"/>
            </w:tcBorders>
            <w:shd w:fill="14532D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FORMULA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16A34A" w:sz="2"/>
            </w:tcBorders>
            <w:shd w:fill="EFF6FF" w:val="clear"/>
            <w:tcMar>
              <w:top w:type="dxa" w:w="38"/>
              <w:left w:type="dxa" w:w="180"/>
              <w:bottom w:type="dxa" w:w="3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SUM(sale_items.qty × sale_items.unit_price)  WHERE sales.status = 'posted'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16A34A" w:sz="2"/>
              <w:bottom w:val="none" w:color="FFFFFF" w:sz="0"/>
              <w:right w:val="none" w:color="FFFFFF" w:sz="0"/>
            </w:tcBorders>
            <w:shd w:fill="14532D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SOURCE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16A34A" w:sz="2"/>
            </w:tcBorders>
            <w:shd w:fill="FFFFFF" w:val="clear"/>
            <w:tcMar>
              <w:top w:type="dxa" w:w="38"/>
              <w:left w:type="dxa" w:w="180"/>
              <w:bottom w:type="dxa" w:w="3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sale_items table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16A34A" w:sz="2"/>
              <w:bottom w:val="single" w:color="16A34A" w:sz="2"/>
              <w:right w:val="none" w:color="FFFFFF" w:sz="0"/>
            </w:tcBorders>
            <w:shd w:fill="14532D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FEEDS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single" w:color="16A34A" w:sz="2"/>
              <w:right w:val="single" w:color="16A34A" w:sz="2"/>
            </w:tcBorders>
            <w:shd w:fill="F8FAFC" w:val="clear"/>
            <w:tcMar>
              <w:top w:type="dxa" w:w="38"/>
              <w:left w:type="dxa" w:w="180"/>
              <w:bottom w:type="dxa" w:w="3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Starting point for waterfall calculation — never used as revenue in P&amp;L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14532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C7</w:t>
            </w:r>
          </w:p>
        </w:tc>
        <w:tc>
          <w:tcPr>
            <w:tcW w:type="dxa" w:w="8500"/>
            <w:tcBorders>
              <w:top w:val="single" w:color="16A34A" w:sz="2"/>
              <w:left w:val="none" w:color="FFFFFF" w:sz="0"/>
              <w:bottom w:val="none" w:color="FFFFFF" w:sz="0"/>
              <w:right w:val="single" w:color="16A34A" w:sz="2"/>
            </w:tcBorders>
            <w:shd w:fill="DCFCE7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532D"/>
                <w:sz w:val="23"/>
                <w:szCs w:val="23"/>
              </w:rPr>
              <w:t xml:space="preserve">Net Sales (True Revenue)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16A34A" w:sz="2"/>
              <w:bottom w:val="none" w:color="FFFFFF" w:sz="0"/>
              <w:right w:val="none" w:color="FFFFFF" w:sz="0"/>
            </w:tcBorders>
            <w:shd w:fill="14532D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FORMULA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16A34A" w:sz="2"/>
            </w:tcBorders>
            <w:shd w:fill="EFF6FF" w:val="clear"/>
            <w:tcMar>
              <w:top w:type="dxa" w:w="38"/>
              <w:left w:type="dxa" w:w="180"/>
              <w:bottom w:type="dxa" w:w="3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Gross Sales (C5) - Total Discounts (C6) — Tax EXCLUDED
Verification: must equal SUM(journal_items.credit) WHERE accounts.code = '4000'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16A34A" w:sz="2"/>
              <w:bottom w:val="none" w:color="FFFFFF" w:sz="0"/>
              <w:right w:val="none" w:color="FFFFFF" w:sz="0"/>
            </w:tcBorders>
            <w:shd w:fill="14532D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SOURCE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16A34A" w:sz="2"/>
            </w:tcBorders>
            <w:shd w:fill="FFFFFF" w:val="clear"/>
            <w:tcMar>
              <w:top w:type="dxa" w:w="38"/>
              <w:left w:type="dxa" w:w="180"/>
              <w:bottom w:type="dxa" w:w="3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sale_items + sales tables. Verified against account 4000 in journal_items.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16A34A" w:sz="2"/>
              <w:bottom w:val="none" w:color="FFFFFF" w:sz="0"/>
              <w:right w:val="none" w:color="FFFFFF" w:sz="0"/>
            </w:tcBorders>
            <w:shd w:fill="14532D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FEEDS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16A34A" w:sz="2"/>
            </w:tcBorders>
            <w:shd w:fill="F8FAFC" w:val="clear"/>
            <w:tcMar>
              <w:top w:type="dxa" w:w="38"/>
              <w:left w:type="dxa" w:w="180"/>
              <w:bottom w:type="dxa" w:w="3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P&amp;L top line, Dashboard revenue, Gross Profit (C9)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16A34A" w:sz="2"/>
              <w:bottom w:val="none" w:color="FFFFFF" w:sz="0"/>
              <w:right w:val="none" w:color="FFFFFF" w:sz="0"/>
            </w:tcBorders>
            <w:shd w:fill="14532D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CD34D"/>
                <w:sz w:val="13"/>
                <w:szCs w:val="13"/>
              </w:rPr>
              <w:t xml:space="preserve">RULE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16A34A" w:sz="2"/>
            </w:tcBorders>
            <w:shd w:fill="FEF3C7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Tax is NEVER part of revenue. Always use net_sales column, not sales.total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16A34A" w:sz="2"/>
              <w:bottom w:val="single" w:color="16A34A" w:sz="2"/>
              <w:right w:val="none" w:color="FFFFFF" w:sz="0"/>
            </w:tcBorders>
            <w:shd w:fill="14532D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CD34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single" w:color="16A34A" w:sz="2"/>
              <w:right w:val="single" w:color="16A34A" w:sz="2"/>
            </w:tcBorders>
            <w:shd w:fill="FEF3C7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Cross-check: C7 from sales table = account 4000 ledger balance. If not equal = posting error.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14532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C8</w:t>
            </w:r>
          </w:p>
        </w:tc>
        <w:tc>
          <w:tcPr>
            <w:tcW w:type="dxa" w:w="8500"/>
            <w:tcBorders>
              <w:top w:val="single" w:color="16A34A" w:sz="2"/>
              <w:left w:val="none" w:color="FFFFFF" w:sz="0"/>
              <w:bottom w:val="none" w:color="FFFFFF" w:sz="0"/>
              <w:right w:val="single" w:color="16A34A" w:sz="2"/>
            </w:tcBorders>
            <w:shd w:fill="DCFCE7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532D"/>
                <w:sz w:val="23"/>
                <w:szCs w:val="23"/>
              </w:rPr>
              <w:t xml:space="preserve">COGS — Cost of Goods Sold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16A34A" w:sz="2"/>
              <w:bottom w:val="none" w:color="FFFFFF" w:sz="0"/>
              <w:right w:val="none" w:color="FFFFFF" w:sz="0"/>
            </w:tcBorders>
            <w:shd w:fill="14532D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FORMULA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16A34A" w:sz="2"/>
            </w:tcBorders>
            <w:shd w:fill="EFF6FF" w:val="clear"/>
            <w:tcMar>
              <w:top w:type="dxa" w:w="38"/>
              <w:left w:type="dxa" w:w="180"/>
              <w:bottom w:type="dxa" w:w="3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SUM(sale_item_batches.total_cogs)  (FIFO batch cost × qty sold per batch deduction)
Verification: must equal SUM(journal_items.debit) WHERE accounts.code = '5000'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16A34A" w:sz="2"/>
              <w:bottom w:val="none" w:color="FFFFFF" w:sz="0"/>
              <w:right w:val="none" w:color="FFFFFF" w:sz="0"/>
            </w:tcBorders>
            <w:shd w:fill="14532D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SOURCE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16A34A" w:sz="2"/>
            </w:tcBorders>
            <w:shd w:fill="FFFFFF" w:val="clear"/>
            <w:tcMar>
              <w:top w:type="dxa" w:w="38"/>
              <w:left w:type="dxa" w:w="180"/>
              <w:bottom w:type="dxa" w:w="3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sale_item_batches table — populated by FifoService. Verified against account 5000.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16A34A" w:sz="2"/>
              <w:bottom w:val="none" w:color="FFFFFF" w:sz="0"/>
              <w:right w:val="none" w:color="FFFFFF" w:sz="0"/>
            </w:tcBorders>
            <w:shd w:fill="14532D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FEEDS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16A34A" w:sz="2"/>
            </w:tcBorders>
            <w:shd w:fill="F8FAFC" w:val="clear"/>
            <w:tcMar>
              <w:top w:type="dxa" w:w="38"/>
              <w:left w:type="dxa" w:w="180"/>
              <w:bottom w:type="dxa" w:w="3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P&amp;L, Gross Profit (C9), D14 Item-wise Profit, D15 Bill-wise Profit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16A34A" w:sz="2"/>
              <w:bottom w:val="none" w:color="FFFFFF" w:sz="0"/>
              <w:right w:val="none" w:color="FFFFFF" w:sz="0"/>
            </w:tcBorders>
            <w:shd w:fill="14532D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CD34D"/>
                <w:sz w:val="13"/>
                <w:szCs w:val="13"/>
              </w:rPr>
              <w:t xml:space="preserve">RULE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16A34A" w:sz="2"/>
            </w:tcBorders>
            <w:shd w:fill="FEF3C7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NEVER use products.cost_price for COGS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16A34A" w:sz="2"/>
              <w:bottom w:val="single" w:color="16A34A" w:sz="2"/>
              <w:right w:val="none" w:color="FFFFFF" w:sz="0"/>
            </w:tcBorders>
            <w:shd w:fill="14532D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CD34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single" w:color="16A34A" w:sz="2"/>
              <w:right w:val="single" w:color="16A34A" w:sz="2"/>
            </w:tcBorders>
            <w:shd w:fill="FEF3C7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Cross-check: C8 from sale_item_batches = account 5000 ledger balance. If not equal = FifoService bug.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14532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C9</w:t>
            </w:r>
          </w:p>
        </w:tc>
        <w:tc>
          <w:tcPr>
            <w:tcW w:type="dxa" w:w="8500"/>
            <w:tcBorders>
              <w:top w:val="single" w:color="16A34A" w:sz="2"/>
              <w:left w:val="none" w:color="FFFFFF" w:sz="0"/>
              <w:bottom w:val="none" w:color="FFFFFF" w:sz="0"/>
              <w:right w:val="single" w:color="16A34A" w:sz="2"/>
            </w:tcBorders>
            <w:shd w:fill="DCFCE7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532D"/>
                <w:sz w:val="23"/>
                <w:szCs w:val="23"/>
              </w:rPr>
              <w:t xml:space="preserve">Gross Profit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16A34A" w:sz="2"/>
              <w:bottom w:val="none" w:color="FFFFFF" w:sz="0"/>
              <w:right w:val="none" w:color="FFFFFF" w:sz="0"/>
            </w:tcBorders>
            <w:shd w:fill="14532D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FORMULA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16A34A" w:sz="2"/>
            </w:tcBorders>
            <w:shd w:fill="EFF6FF" w:val="clear"/>
            <w:tcMar>
              <w:top w:type="dxa" w:w="38"/>
              <w:left w:type="dxa" w:w="180"/>
              <w:bottom w:type="dxa" w:w="3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Net Sales (C7) - COGS (C8)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16A34A" w:sz="2"/>
              <w:bottom w:val="none" w:color="FFFFFF" w:sz="0"/>
              <w:right w:val="none" w:color="FFFFFF" w:sz="0"/>
            </w:tcBorders>
            <w:shd w:fill="14532D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SOURCE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16A34A" w:sz="2"/>
            </w:tcBorders>
            <w:shd w:fill="FFFFFF" w:val="clear"/>
            <w:tcMar>
              <w:top w:type="dxa" w:w="38"/>
              <w:left w:type="dxa" w:w="180"/>
              <w:bottom w:type="dxa" w:w="3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Calculated — never stored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16A34A" w:sz="2"/>
              <w:bottom w:val="none" w:color="FFFFFF" w:sz="0"/>
              <w:right w:val="none" w:color="FFFFFF" w:sz="0"/>
            </w:tcBorders>
            <w:shd w:fill="14532D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FEEDS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16A34A" w:sz="2"/>
            </w:tcBorders>
            <w:shd w:fill="F8FAFC" w:val="clear"/>
            <w:tcMar>
              <w:top w:type="dxa" w:w="38"/>
              <w:left w:type="dxa" w:w="180"/>
              <w:bottom w:type="dxa" w:w="3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P&amp;L, Dashboard gross profit, all profit reports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16A34A" w:sz="2"/>
              <w:bottom w:val="single" w:color="16A34A" w:sz="2"/>
              <w:right w:val="none" w:color="FFFFFF" w:sz="0"/>
            </w:tcBorders>
            <w:shd w:fill="14532D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CD34D"/>
                <w:sz w:val="13"/>
                <w:szCs w:val="13"/>
              </w:rPr>
              <w:t xml:space="preserve">RULE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single" w:color="16A34A" w:sz="2"/>
              <w:right w:val="single" w:color="16A34A" w:sz="2"/>
            </w:tcBorders>
            <w:shd w:fill="FEF3C7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NEVER store — always calculate dynamically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14532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C12</w:t>
            </w:r>
          </w:p>
        </w:tc>
        <w:tc>
          <w:tcPr>
            <w:tcW w:type="dxa" w:w="8500"/>
            <w:tcBorders>
              <w:top w:val="single" w:color="16A34A" w:sz="2"/>
              <w:left w:val="none" w:color="FFFFFF" w:sz="0"/>
              <w:bottom w:val="none" w:color="FFFFFF" w:sz="0"/>
              <w:right w:val="single" w:color="16A34A" w:sz="2"/>
            </w:tcBorders>
            <w:shd w:fill="DCFCE7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532D"/>
                <w:sz w:val="23"/>
                <w:szCs w:val="23"/>
              </w:rPr>
              <w:t xml:space="preserve">Net Profit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16A34A" w:sz="2"/>
              <w:bottom w:val="none" w:color="FFFFFF" w:sz="0"/>
              <w:right w:val="none" w:color="FFFFFF" w:sz="0"/>
            </w:tcBorders>
            <w:shd w:fill="14532D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FORMULA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16A34A" w:sz="2"/>
            </w:tcBorders>
            <w:shd w:fill="EFF6FF" w:val="clear"/>
            <w:tcMar>
              <w:top w:type="dxa" w:w="38"/>
              <w:left w:type="dxa" w:w="180"/>
              <w:bottom w:type="dxa" w:w="3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SUM(credit on income accounts 4000–4999) - SUM(debit on COGS+expense accounts 5000–6999)
All from journal_items WHERE je.is_reversed = 0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16A34A" w:sz="2"/>
              <w:bottom w:val="none" w:color="FFFFFF" w:sz="0"/>
              <w:right w:val="none" w:color="FFFFFF" w:sz="0"/>
            </w:tcBorders>
            <w:shd w:fill="14532D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SOURCE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16A34A" w:sz="2"/>
            </w:tcBorders>
            <w:shd w:fill="FFFFFF" w:val="clear"/>
            <w:tcMar>
              <w:top w:type="dxa" w:w="38"/>
              <w:left w:type="dxa" w:w="180"/>
              <w:bottom w:type="dxa" w:w="3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journal_items — all P&amp;L accounts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16A34A" w:sz="2"/>
              <w:bottom w:val="none" w:color="FFFFFF" w:sz="0"/>
              <w:right w:val="none" w:color="FFFFFF" w:sz="0"/>
            </w:tcBorders>
            <w:shd w:fill="14532D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FEEDS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16A34A" w:sz="2"/>
            </w:tcBorders>
            <w:shd w:fill="F8FAFC" w:val="clear"/>
            <w:tcMar>
              <w:top w:type="dxa" w:w="38"/>
              <w:left w:type="dxa" w:w="180"/>
              <w:bottom w:type="dxa" w:w="3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P&amp;L bottom line, Dashboard net profit, Balance Sheet Retained Earnings movement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16A34A" w:sz="2"/>
              <w:bottom w:val="none" w:color="FFFFFF" w:sz="0"/>
              <w:right w:val="none" w:color="FFFFFF" w:sz="0"/>
            </w:tcBorders>
            <w:shd w:fill="14532D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CD34D"/>
                <w:sz w:val="13"/>
                <w:szCs w:val="13"/>
              </w:rPr>
              <w:t xml:space="preserve">RULE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16A34A" w:sz="2"/>
            </w:tcBorders>
            <w:shd w:fill="FEF3C7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NEVER store — always calculate dynamically from ledger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16A34A" w:sz="2"/>
              <w:bottom w:val="single" w:color="16A34A" w:sz="2"/>
              <w:right w:val="none" w:color="FFFFFF" w:sz="0"/>
            </w:tcBorders>
            <w:shd w:fill="14532D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CD34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single" w:color="16A34A" w:sz="2"/>
              <w:right w:val="single" w:color="16A34A" w:sz="2"/>
            </w:tcBorders>
            <w:shd w:fill="FEF3C7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Net Profit increases account 3100 Retained Earnings at year-end closing entry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2563EB" w:sz="6"/>
        </w:pBdr>
        <w:spacing w:before="260" w:after="10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4.4  Inventory Balances (C13, C20–C22)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14532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C13</w:t>
            </w:r>
          </w:p>
        </w:tc>
        <w:tc>
          <w:tcPr>
            <w:tcW w:type="dxa" w:w="8500"/>
            <w:tcBorders>
              <w:top w:val="single" w:color="16A34A" w:sz="2"/>
              <w:left w:val="none" w:color="FFFFFF" w:sz="0"/>
              <w:bottom w:val="none" w:color="FFFFFF" w:sz="0"/>
              <w:right w:val="single" w:color="16A34A" w:sz="2"/>
            </w:tcBorders>
            <w:shd w:fill="DCFCE7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532D"/>
                <w:sz w:val="23"/>
                <w:szCs w:val="23"/>
              </w:rPr>
              <w:t xml:space="preserve">Inventory Value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16A34A" w:sz="2"/>
              <w:bottom w:val="none" w:color="FFFFFF" w:sz="0"/>
              <w:right w:val="none" w:color="FFFFFF" w:sz="0"/>
            </w:tcBorders>
            <w:shd w:fill="14532D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FORMULA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16A34A" w:sz="2"/>
            </w:tcBorders>
            <w:shd w:fill="EFF6FF" w:val="clear"/>
            <w:tcMar>
              <w:top w:type="dxa" w:w="38"/>
              <w:left w:type="dxa" w:w="180"/>
              <w:bottom w:type="dxa" w:w="3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SUM(inventory_batches.remaining_qty × inventory_batches.unit_cost)  WHERE remaining_qty &gt; 0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16A34A" w:sz="2"/>
              <w:bottom w:val="none" w:color="FFFFFF" w:sz="0"/>
              <w:right w:val="none" w:color="FFFFFF" w:sz="0"/>
            </w:tcBorders>
            <w:shd w:fill="14532D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SOURCE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16A34A" w:sz="2"/>
            </w:tcBorders>
            <w:shd w:fill="FFFFFF" w:val="clear"/>
            <w:tcMar>
              <w:top w:type="dxa" w:w="38"/>
              <w:left w:type="dxa" w:w="180"/>
              <w:bottom w:type="dxa" w:w="3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inventory_batches table — all rows with remaining_qty &gt; 0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16A34A" w:sz="2"/>
              <w:bottom w:val="none" w:color="FFFFFF" w:sz="0"/>
              <w:right w:val="none" w:color="FFFFFF" w:sz="0"/>
            </w:tcBorders>
            <w:shd w:fill="14532D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FEEDS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16A34A" w:sz="2"/>
            </w:tcBorders>
            <w:shd w:fill="F8FAFC" w:val="clear"/>
            <w:tcMar>
              <w:top w:type="dxa" w:w="38"/>
              <w:left w:type="dxa" w:w="180"/>
              <w:bottom w:type="dxa" w:w="3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Balance Sheet Asset line, Dashboard inventory widget, D19 Stock Valuation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16A34A" w:sz="2"/>
              <w:bottom w:val="none" w:color="FFFFFF" w:sz="0"/>
              <w:right w:val="none" w:color="FFFFFF" w:sz="0"/>
            </w:tcBorders>
            <w:shd w:fill="14532D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CD34D"/>
                <w:sz w:val="13"/>
                <w:szCs w:val="13"/>
              </w:rPr>
              <w:t xml:space="preserve">RULE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16A34A" w:sz="2"/>
            </w:tcBorders>
            <w:shd w:fill="FEF3C7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NEVER: products.current_stock × products.cost_price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16A34A" w:sz="2"/>
              <w:bottom w:val="single" w:color="16A34A" w:sz="2"/>
              <w:right w:val="none" w:color="FFFFFF" w:sz="0"/>
            </w:tcBorders>
            <w:shd w:fill="14532D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CD34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single" w:color="16A34A" w:sz="2"/>
              <w:right w:val="single" w:color="16A34A" w:sz="2"/>
            </w:tcBorders>
            <w:shd w:fill="FEF3C7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Verify periodically: C13 should equal account 1100 balance in journal_items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14532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C20</w:t>
            </w:r>
          </w:p>
        </w:tc>
        <w:tc>
          <w:tcPr>
            <w:tcW w:type="dxa" w:w="8500"/>
            <w:tcBorders>
              <w:top w:val="single" w:color="16A34A" w:sz="2"/>
              <w:left w:val="none" w:color="FFFFFF" w:sz="0"/>
              <w:bottom w:val="none" w:color="FFFFFF" w:sz="0"/>
              <w:right w:val="single" w:color="16A34A" w:sz="2"/>
            </w:tcBorders>
            <w:shd w:fill="DCFCE7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532D"/>
                <w:sz w:val="23"/>
                <w:szCs w:val="23"/>
              </w:rPr>
              <w:t xml:space="preserve">Stock Quantity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16A34A" w:sz="2"/>
              <w:bottom w:val="none" w:color="FFFFFF" w:sz="0"/>
              <w:right w:val="none" w:color="FFFFFF" w:sz="0"/>
            </w:tcBorders>
            <w:shd w:fill="14532D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FORMULA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16A34A" w:sz="2"/>
            </w:tcBorders>
            <w:shd w:fill="EFF6FF" w:val="clear"/>
            <w:tcMar>
              <w:top w:type="dxa" w:w="38"/>
              <w:left w:type="dxa" w:w="180"/>
              <w:bottom w:type="dxa" w:w="3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Opening + Purchases_in + Production_out + Returns_in + Adj_positive
- Sales_out - PurchaseReturns_out - Adj_negative - Transfers_out + Transfers_in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16A34A" w:sz="2"/>
              <w:bottom w:val="none" w:color="FFFFFF" w:sz="0"/>
              <w:right w:val="none" w:color="FFFFFF" w:sz="0"/>
            </w:tcBorders>
            <w:shd w:fill="14532D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SOURCE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16A34A" w:sz="2"/>
            </w:tcBorders>
            <w:shd w:fill="FFFFFF" w:val="clear"/>
            <w:tcMar>
              <w:top w:type="dxa" w:w="38"/>
              <w:left w:type="dxa" w:w="180"/>
              <w:bottom w:type="dxa" w:w="3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stock_movements table — authoritative source. products.current_stock is a cache of this.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16A34A" w:sz="2"/>
              <w:bottom w:val="none" w:color="FFFFFF" w:sz="0"/>
              <w:right w:val="none" w:color="FFFFFF" w:sz="0"/>
            </w:tcBorders>
            <w:shd w:fill="14532D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FEEDS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16A34A" w:sz="2"/>
            </w:tcBorders>
            <w:shd w:fill="F8FAFC" w:val="clear"/>
            <w:tcMar>
              <w:top w:type="dxa" w:w="38"/>
              <w:left w:type="dxa" w:w="180"/>
              <w:bottom w:type="dxa" w:w="3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Dashboard stock widget, Low Stock Alert (C21), Available Stock (C22), inventory reports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16A34A" w:sz="2"/>
              <w:bottom w:val="single" w:color="16A34A" w:sz="2"/>
              <w:right w:val="none" w:color="FFFFFF" w:sz="0"/>
            </w:tcBorders>
            <w:shd w:fill="14532D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CD34D"/>
                <w:sz w:val="13"/>
                <w:szCs w:val="13"/>
              </w:rPr>
              <w:t xml:space="preserve">RULE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single" w:color="16A34A" w:sz="2"/>
              <w:right w:val="single" w:color="16A34A" w:sz="2"/>
            </w:tcBorders>
            <w:shd w:fill="FEF3C7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Reconcile periodically: SUM(stock_movements) should equal products.current_stock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2563EB" w:sz="6"/>
        </w:pBdr>
        <w:spacing w:before="260" w:after="10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4.5  Fixed Asset Balance  ★ NEW IN v2.0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14532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C27 (NEW)</w:t>
            </w:r>
          </w:p>
        </w:tc>
        <w:tc>
          <w:tcPr>
            <w:tcW w:type="dxa" w:w="8500"/>
            <w:tcBorders>
              <w:top w:val="single" w:color="16A34A" w:sz="2"/>
              <w:left w:val="none" w:color="FFFFFF" w:sz="0"/>
              <w:bottom w:val="none" w:color="FFFFFF" w:sz="0"/>
              <w:right w:val="single" w:color="16A34A" w:sz="2"/>
            </w:tcBorders>
            <w:shd w:fill="DCFCE7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532D"/>
                <w:sz w:val="23"/>
                <w:szCs w:val="23"/>
              </w:rPr>
              <w:t xml:space="preserve">Net Book Value of Fixed Assets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16A34A" w:sz="2"/>
              <w:bottom w:val="none" w:color="FFFFFF" w:sz="0"/>
              <w:right w:val="none" w:color="FFFFFF" w:sz="0"/>
            </w:tcBorders>
            <w:shd w:fill="14532D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FORMULA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16A34A" w:sz="2"/>
            </w:tcBorders>
            <w:shd w:fill="EFF6FF" w:val="clear"/>
            <w:tcMar>
              <w:top w:type="dxa" w:w="38"/>
              <w:left w:type="dxa" w:w="180"/>
              <w:bottom w:type="dxa" w:w="3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Account 1500 balance (at cost) MINUS Account 1510 balance (accumulated depreciation)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16A34A" w:sz="2"/>
              <w:bottom w:val="none" w:color="FFFFFF" w:sz="0"/>
              <w:right w:val="none" w:color="FFFFFF" w:sz="0"/>
            </w:tcBorders>
            <w:shd w:fill="14532D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SOURCE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16A34A" w:sz="2"/>
            </w:tcBorders>
            <w:shd w:fill="FFFFFF" w:val="clear"/>
            <w:tcMar>
              <w:top w:type="dxa" w:w="38"/>
              <w:left w:type="dxa" w:w="180"/>
              <w:bottom w:type="dxa" w:w="3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journal_items — accounts 1500 and 1510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16A34A" w:sz="2"/>
              <w:bottom w:val="none" w:color="FFFFFF" w:sz="0"/>
              <w:right w:val="none" w:color="FFFFFF" w:sz="0"/>
            </w:tcBorders>
            <w:shd w:fill="14532D" w:val="clear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FEEDS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16A34A" w:sz="2"/>
            </w:tcBorders>
            <w:shd w:fill="F8FAFC" w:val="clear"/>
            <w:tcMar>
              <w:top w:type="dxa" w:w="38"/>
              <w:left w:type="dxa" w:w="180"/>
              <w:bottom w:type="dxa" w:w="38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D2 Balance Sheet (Asset side), Fixed Asset Schedule report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16A34A" w:sz="2"/>
              <w:bottom w:val="none" w:color="FFFFFF" w:sz="0"/>
              <w:right w:val="none" w:color="FFFFFF" w:sz="0"/>
            </w:tcBorders>
            <w:shd w:fill="14532D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CD34D"/>
                <w:sz w:val="13"/>
                <w:szCs w:val="13"/>
              </w:rPr>
              <w:t xml:space="preserve">RULE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16A34A" w:sz="2"/>
            </w:tcBorders>
            <w:shd w:fill="FEF3C7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1500 only increases when new assets are purchased (B23)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16A34A" w:sz="2"/>
              <w:bottom w:val="none" w:color="FFFFFF" w:sz="0"/>
              <w:right w:val="none" w:color="FFFFFF" w:sz="0"/>
            </w:tcBorders>
            <w:shd w:fill="14532D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CD34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single" w:color="16A34A" w:sz="2"/>
            </w:tcBorders>
            <w:shd w:fill="FEF3C7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1510 only increases via depreciation entries (B23) — never directly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single" w:color="16A34A" w:sz="2"/>
              <w:bottom w:val="single" w:color="16A34A" w:sz="2"/>
              <w:right w:val="none" w:color="FFFFFF" w:sz="0"/>
            </w:tcBorders>
            <w:shd w:fill="14532D" w:val="clear"/>
            <w:tcMar>
              <w:top w:type="dxa" w:w="18"/>
              <w:left w:type="dxa" w:w="80"/>
              <w:bottom w:type="dxa" w:w="18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CD34D"/>
                <w:sz w:val="13"/>
                <w:szCs w:val="13"/>
              </w:rPr>
              <w:t xml:space="preserve"> 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single" w:color="16A34A" w:sz="2"/>
              <w:right w:val="single" w:color="16A34A" w:sz="2"/>
            </w:tcBorders>
            <w:shd w:fill="FEF3C7" w:val="clear"/>
            <w:tcMar>
              <w:top w:type="dxa" w:w="22"/>
              <w:left w:type="dxa" w:w="180"/>
              <w:bottom w:type="dxa" w:w="22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92400E"/>
                <w:sz w:val="19"/>
                <w:szCs w:val="19"/>
              </w:rPr>
              <w:t xml:space="preserve">Net Book Value decreases each period as depreciation is posted</w:t>
            </w:r>
          </w:p>
        </w:tc>
      </w:tr>
    </w:tbl>
    <w:p>
      <w:pPr>
        <w:spacing w:before="200" w:after="0"/>
      </w:pPr>
      <w:r>
        <w:t xml:space="preserve"/>
      </w:r>
    </w:p>
    <w:p>
      <w:r>
        <w:r>
          <w:br w:type="page"/>
        </w:r>
      </w:r>
    </w:p>
    <w:p>
      <w:pPr>
        <w:shd w:fill="1A3A5C" w:val="clear"/>
        <w:spacing w:before="0" w:after="0"/>
      </w:pPr>
      <w:r>
        <w:rPr>
          <w:rFonts w:ascii="Calibri" w:cs="Calibri" w:eastAsia="Calibri" w:hAnsi="Calibri"/>
          <w:b/>
          <w:bCs/>
          <w:color w:val="3B82F6"/>
          <w:sz w:val="48"/>
          <w:szCs w:val="48"/>
        </w:rPr>
        <w:t xml:space="preserve">  SECTION 5</w:t>
      </w:r>
    </w:p>
    <w:p>
      <w:pPr>
        <w:shd w:fill="1A3A5C" w:val="clear"/>
        <w:spacing w:before="0" w:after="0"/>
      </w:pPr>
      <w:r>
        <w:rPr>
          <w:rFonts w:ascii="Calibri" w:cs="Calibri" w:eastAsia="Calibri" w:hAnsi="Calibri"/>
          <w:b/>
          <w:bCs/>
          <w:color w:val="FFFFFF"/>
          <w:sz w:val="40"/>
          <w:szCs w:val="40"/>
        </w:rPr>
        <w:t xml:space="preserve">  FINANCIAL REPORTS</w:t>
      </w:r>
    </w:p>
    <w:p>
      <w:pPr>
        <w:shd w:fill="2563EB" w:val="clear"/>
        <w:spacing w:before="0" w:after="0"/>
      </w:pPr>
      <w:r>
        <w:rPr>
          <w:rFonts w:ascii="Calibri" w:cs="Calibri" w:eastAsia="Calibri" w:hAnsi="Calibri"/>
          <w:i/>
          <w:iCs/>
          <w:color w:val="BFDBFE"/>
          <w:sz w:val="22"/>
          <w:szCs w:val="22"/>
        </w:rPr>
        <w:t xml:space="preserve">  D1–D42: Every report, its source, and correctness check</w:t>
      </w:r>
    </w:p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Every report reads from the authoritative source defined here. No report has its own independent calculation. Reports are views over correctly-recorded ledger data.</w:t>
      </w:r>
    </w:p>
    <w:p>
      <w:pPr>
        <w:spacing w:before="80" w:after="0"/>
      </w:pPr>
      <w:r>
        <w:t xml:space="preserve"/>
      </w:r>
    </w:p>
    <w:p>
      <w:pPr>
        <w:pBdr>
          <w:bottom w:val="single" w:color="2563EB" w:sz="6"/>
        </w:pBdr>
        <w:spacing w:before="260" w:after="10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Core Financial Statements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200"/>
      </w:tblGrid>
      <w:tr>
        <w:tc>
          <w:tcPr>
            <w:tcW w:type="dxa" w:w="16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34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2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Correctness Check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D1. P&amp;L Statement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journal_items accounts 4000–6999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Net Profit = change in Retained Earnings (3100). If not: closing entries missing.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D2. Balance Sheet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journal_items accounts 1000–3999 WHERE date ≤ as-of-date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Assets = Liabilities + Equity. Fixed Assets = 1500 MINUS 1510.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D3. Trial Balance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journal_items all accounts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SUM(all debits) = SUM(all credits) = net 0.00. Run after every batch of fixes.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D4. Cash Flow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journal_items accounts 1000, 1010, 1011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Net Cash Flow + Opening Balance = Closing Balance = C1 + C2.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D5. Account Ledger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journal_items — one account_id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Running balance at end must equal Trial Balance for that account.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D6. Day Book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journal_entries + journal_items — one date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Total DR = Total CR for the day.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D9. Party Statement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journal_entries WHERE party_id = X + payment_allocations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Running balance per invoice. Reads snapshot balance, payment_allocations for invoice detail.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D10. Aged Receivables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payment_allocations per sale_id → outstanding = invoice_total - SUM(allocated)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Invoice-level aging. Without payment_allocations this report is broken.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D11. Aged Payables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payment_allocations per purchase_id → outstanding = purchase_total - SUM(allocated)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Invoice-level aging. Requires payment_allocations.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D40. Loan Statement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journal_items account 2500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Opening + drawdowns - repayments = outstanding. Interest (6500) shown separately.</w:t>
            </w:r>
          </w:p>
        </w:tc>
      </w:tr>
    </w:tbl>
    <w:p>
      <w:pPr>
        <w:spacing w:before="200" w:after="0"/>
      </w:pPr>
      <w:r>
        <w:t xml:space="preserve"/>
      </w:r>
    </w:p>
    <w:p>
      <w:r>
        <w:r>
          <w:br w:type="page"/>
        </w:r>
      </w:r>
    </w:p>
    <w:p>
      <w:pPr>
        <w:shd w:fill="1A3A5C" w:val="clear"/>
        <w:spacing w:before="0" w:after="0"/>
      </w:pPr>
      <w:r>
        <w:rPr>
          <w:rFonts w:ascii="Calibri" w:cs="Calibri" w:eastAsia="Calibri" w:hAnsi="Calibri"/>
          <w:b/>
          <w:bCs/>
          <w:color w:val="3B82F6"/>
          <w:sz w:val="48"/>
          <w:szCs w:val="48"/>
        </w:rPr>
        <w:t xml:space="preserve">  SECTION 6</w:t>
      </w:r>
    </w:p>
    <w:p>
      <w:pPr>
        <w:shd w:fill="1A3A5C" w:val="clear"/>
        <w:spacing w:before="0" w:after="0"/>
      </w:pPr>
      <w:r>
        <w:rPr>
          <w:rFonts w:ascii="Calibri" w:cs="Calibri" w:eastAsia="Calibri" w:hAnsi="Calibri"/>
          <w:b/>
          <w:bCs/>
          <w:color w:val="FFFFFF"/>
          <w:sz w:val="40"/>
          <w:szCs w:val="40"/>
        </w:rPr>
        <w:t xml:space="preserve">  INVENTORY SYSTEMS</w:t>
      </w:r>
    </w:p>
    <w:p>
      <w:pPr>
        <w:shd w:fill="2563EB" w:val="clear"/>
        <w:spacing w:before="0" w:after="0"/>
      </w:pPr>
      <w:r>
        <w:rPr>
          <w:rFonts w:ascii="Calibri" w:cs="Calibri" w:eastAsia="Calibri" w:hAnsi="Calibri"/>
          <w:i/>
          <w:iCs/>
          <w:color w:val="BFDBFE"/>
          <w:sz w:val="22"/>
          <w:szCs w:val="22"/>
        </w:rPr>
        <w:t xml:space="preserve">  E1–E5: FIFO rules v2.0 — unified direction for all stock decreases</w:t>
      </w:r>
    </w:p>
    <w:p>
      <w:pPr>
        <w:spacing w:before="120" w:after="0"/>
      </w:pPr>
      <w:r>
        <w:t xml:space="preserve"/>
      </w:r>
    </w:p>
    <w:p>
      <w:pPr>
        <w:pBdr>
          <w:bottom w:val="single" w:color="2563EB" w:sz="6"/>
        </w:pBdr>
        <w:spacing w:before="260" w:after="10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E3  —  FIFO Direction Rule  ★ FIX 5 APPLIED</w:t>
      </w:r>
    </w:p>
    <w:p>
      <w:pPr>
        <w:spacing w:before="8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v1.0 had a contradiction: sales used oldest-first (ASC) while stock adjustments used newest-first (DESC / reverse FIFO). This is now corrected. ALL stock decreases — regardless of the reason — use oldest-first FIFO.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7F1D1D" w:sz="6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F1D1D"/>
                <w:sz w:val="23"/>
                <w:szCs w:val="23"/>
              </w:rPr>
              <w:t xml:space="preserve">🚫 v1.0 was wrong — the contradiction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B1/B2 Sales: ORDER BY inventory_batches.created_at ASC  (oldest first)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B10 Stock Decrease: ORDER BY inventory_batches.created_at DESC  (newest first — WRONG)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Why this is wrong: expired goods, damaged goods, stolen goods ARE the oldest goods.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Writing off newest stock while keeping oldest stock inflates inventory value (old cheap stock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single" w:color="7F1D1D" w:sz="6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stays, expensive new stock leaves). This contradicts FIFO accounting entirely.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6A34A" w:sz="6"/>
              <w:left w:val="single" w:color="16A34A" w:sz="14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532D"/>
                <w:sz w:val="23"/>
                <w:szCs w:val="23"/>
              </w:rPr>
              <w:t xml:space="preserve">✅ v2.0 — one rule for all stock decreases</w:t>
            </w:r>
          </w:p>
        </w:tc>
      </w:tr>
      <w:tr>
        <w:tc>
          <w:tcPr>
            <w:tcBorders>
              <w:top w:val="none" w:color="FFFFFF" w:sz="0"/>
              <w:left w:val="single" w:color="16A34A" w:sz="14"/>
              <w:bottom w:val="none" w:color="FFFFFF" w:sz="0"/>
              <w:right w:val="none" w:color="FFFFFF" w:sz="0"/>
            </w:tcBorders>
            <w:shd w:fill="DCFCE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ALL stock out events use: ORDER BY inventory_batches.created_at ASC  (oldest first)</w:t>
            </w:r>
          </w:p>
        </w:tc>
      </w:tr>
      <w:tr>
        <w:tc>
          <w:tcPr>
            <w:tcBorders>
              <w:top w:val="none" w:color="FFFFFF" w:sz="0"/>
              <w:left w:val="single" w:color="16A34A" w:sz="14"/>
              <w:bottom w:val="none" w:color="FFFFFF" w:sz="0"/>
              <w:right w:val="none" w:color="FFFFFF" w:sz="0"/>
            </w:tcBorders>
            <w:shd w:fill="DCFCE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This applies to: B1 Sales, B2 POS Sales, B8 Sale Returns (deductions), B9 Purchase Returns,</w:t>
            </w:r>
          </w:p>
        </w:tc>
      </w:tr>
      <w:tr>
        <w:tc>
          <w:tcPr>
            <w:tcBorders>
              <w:top w:val="none" w:color="FFFFFF" w:sz="0"/>
              <w:left w:val="single" w:color="16A34A" w:sz="14"/>
              <w:bottom w:val="none" w:color="FFFFFF" w:sz="0"/>
              <w:right w:val="none" w:color="FFFFFF" w:sz="0"/>
            </w:tcBorders>
            <w:shd w:fill="DCFCE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  B10 Stock Adjustments (decreases), B16 Raw material consumption, B22 Charity donations</w:t>
            </w:r>
          </w:p>
        </w:tc>
      </w:tr>
      <w:tr>
        <w:tc>
          <w:tcPr>
            <w:tcBorders>
              <w:top w:val="none" w:color="FFFFFF" w:sz="0"/>
              <w:left w:val="single" w:color="16A34A" w:sz="14"/>
              <w:bottom w:val="single" w:color="16A34A" w:sz="6"/>
              <w:right w:val="none" w:color="FFFFFF" w:sz="0"/>
            </w:tcBorders>
            <w:shd w:fill="DCFCE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The only exception: B8/B9 RESTORES go back to the SPECIFIC original batch (not FIFO direction)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563EB" w:sz="4"/>
              <w:left w:val="single" w:color="2563EB" w:sz="4"/>
              <w:bottom w:val="none" w:color="FFFFFF" w:sz="0"/>
              <w:right w:val="none" w:color="FFFFFF" w:sz="0"/>
            </w:tcBorders>
            <w:shd w:fill="0F172A" w:val="clear"/>
            <w:tcMar>
              <w:top w:type="dxa" w:w="34"/>
              <w:left w:type="dxa" w:w="200"/>
              <w:bottom w:type="dxa" w:w="34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-- FifoService.deductStock() — used by ALL decrease operations</w:t>
            </w:r>
          </w:p>
        </w:tc>
      </w:tr>
      <w:tr>
        <w:tc>
          <w:tcPr>
            <w:tcBorders>
              <w:top w:val="none" w:color="FFFFFF" w:sz="0"/>
              <w:left w:val="single" w:color="2563EB" w:sz="4"/>
              <w:bottom w:val="none" w:color="FFFFFF" w:sz="0"/>
              <w:right w:val="none" w:color="FFFFFF" w:sz="0"/>
            </w:tcBorders>
            <w:shd w:fill="0F172A" w:val="clear"/>
            <w:tcMar>
              <w:top w:type="dxa" w:w="34"/>
              <w:left w:type="dxa" w:w="200"/>
              <w:bottom w:type="dxa" w:w="34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function deductStock(product_id, qty_needed, warehouse_id = null) {</w:t>
            </w:r>
          </w:p>
        </w:tc>
      </w:tr>
      <w:tr>
        <w:tc>
          <w:tcPr>
            <w:tcBorders>
              <w:top w:val="none" w:color="FFFFFF" w:sz="0"/>
              <w:left w:val="single" w:color="2563EB" w:sz="4"/>
              <w:bottom w:val="none" w:color="FFFFFF" w:sz="0"/>
              <w:right w:val="none" w:color="FFFFFF" w:sz="0"/>
            </w:tcBorders>
            <w:shd w:fill="0F172A" w:val="clear"/>
            <w:tcMar>
              <w:top w:type="dxa" w:w="34"/>
              <w:left w:type="dxa" w:w="200"/>
              <w:bottom w:type="dxa" w:w="34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$batches = DB::table('inventory_batches')</w:t>
            </w:r>
          </w:p>
        </w:tc>
      </w:tr>
      <w:tr>
        <w:tc>
          <w:tcPr>
            <w:tcBorders>
              <w:top w:val="none" w:color="FFFFFF" w:sz="0"/>
              <w:left w:val="single" w:color="2563EB" w:sz="4"/>
              <w:bottom w:val="none" w:color="FFFFFF" w:sz="0"/>
              <w:right w:val="none" w:color="FFFFFF" w:sz="0"/>
            </w:tcBorders>
            <w:shd w:fill="0F172A" w:val="clear"/>
            <w:tcMar>
              <w:top w:type="dxa" w:w="34"/>
              <w:left w:type="dxa" w:w="200"/>
              <w:bottom w:type="dxa" w:w="34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-&gt;where('product_id', product_id)</w:t>
            </w:r>
          </w:p>
        </w:tc>
      </w:tr>
      <w:tr>
        <w:tc>
          <w:tcPr>
            <w:tcBorders>
              <w:top w:val="none" w:color="FFFFFF" w:sz="0"/>
              <w:left w:val="single" w:color="2563EB" w:sz="4"/>
              <w:bottom w:val="none" w:color="FFFFFF" w:sz="0"/>
              <w:right w:val="none" w:color="FFFFFF" w:sz="0"/>
            </w:tcBorders>
            <w:shd w:fill="0F172A" w:val="clear"/>
            <w:tcMar>
              <w:top w:type="dxa" w:w="34"/>
              <w:left w:type="dxa" w:w="200"/>
              <w:bottom w:type="dxa" w:w="34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-&gt;where('remaining_qty', '&gt;', 0)</w:t>
            </w:r>
          </w:p>
        </w:tc>
      </w:tr>
      <w:tr>
        <w:tc>
          <w:tcPr>
            <w:tcBorders>
              <w:top w:val="none" w:color="FFFFFF" w:sz="0"/>
              <w:left w:val="single" w:color="2563EB" w:sz="4"/>
              <w:bottom w:val="none" w:color="FFFFFF" w:sz="0"/>
              <w:right w:val="none" w:color="FFFFFF" w:sz="0"/>
            </w:tcBorders>
            <w:shd w:fill="0F172A" w:val="clear"/>
            <w:tcMar>
              <w:top w:type="dxa" w:w="34"/>
              <w:left w:type="dxa" w:w="200"/>
              <w:bottom w:type="dxa" w:w="34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-&gt;when($warehouse_id, fn($q) =&gt; $q-&gt;where('warehouse_id', $warehouse_id))</w:t>
            </w:r>
          </w:p>
        </w:tc>
      </w:tr>
      <w:tr>
        <w:tc>
          <w:tcPr>
            <w:tcBorders>
              <w:top w:val="none" w:color="FFFFFF" w:sz="0"/>
              <w:left w:val="single" w:color="2563EB" w:sz="4"/>
              <w:bottom w:val="none" w:color="FFFFFF" w:sz="0"/>
              <w:right w:val="none" w:color="FFFFFF" w:sz="0"/>
            </w:tcBorders>
            <w:shd w:fill="0F172A" w:val="clear"/>
            <w:tcMar>
              <w:top w:type="dxa" w:w="34"/>
              <w:left w:type="dxa" w:w="200"/>
              <w:bottom w:type="dxa" w:w="34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-&gt;whereNull('deleted_at')</w:t>
            </w:r>
          </w:p>
        </w:tc>
      </w:tr>
      <w:tr>
        <w:tc>
          <w:tcPr>
            <w:tcBorders>
              <w:top w:val="none" w:color="FFFFFF" w:sz="0"/>
              <w:left w:val="single" w:color="2563EB" w:sz="4"/>
              <w:bottom w:val="none" w:color="FFFFFF" w:sz="0"/>
              <w:right w:val="none" w:color="FFFFFF" w:sz="0"/>
            </w:tcBorders>
            <w:shd w:fill="0F172A" w:val="clear"/>
            <w:tcMar>
              <w:top w:type="dxa" w:w="34"/>
              <w:left w:type="dxa" w:w="200"/>
              <w:bottom w:type="dxa" w:w="34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-&gt;orderBy('created_at', 'ASC')   // ← OLDEST FIRST, ALWAYS</w:t>
            </w:r>
          </w:p>
        </w:tc>
      </w:tr>
      <w:tr>
        <w:tc>
          <w:tcPr>
            <w:tcBorders>
              <w:top w:val="none" w:color="FFFFFF" w:sz="0"/>
              <w:left w:val="single" w:color="2563EB" w:sz="4"/>
              <w:bottom w:val="none" w:color="FFFFFF" w:sz="0"/>
              <w:right w:val="none" w:color="FFFFFF" w:sz="0"/>
            </w:tcBorders>
            <w:shd w:fill="0F172A" w:val="clear"/>
            <w:tcMar>
              <w:top w:type="dxa" w:w="34"/>
              <w:left w:type="dxa" w:w="200"/>
              <w:bottom w:type="dxa" w:w="34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-&gt;get();</w:t>
            </w:r>
          </w:p>
        </w:tc>
      </w:tr>
      <w:tr>
        <w:tc>
          <w:tcPr>
            <w:tcBorders>
              <w:top w:val="none" w:color="FFFFFF" w:sz="0"/>
              <w:left w:val="single" w:color="2563EB" w:sz="4"/>
              <w:bottom w:val="none" w:color="FFFFFF" w:sz="0"/>
              <w:right w:val="none" w:color="FFFFFF" w:sz="0"/>
            </w:tcBorders>
            <w:shd w:fill="0F172A" w:val="clear"/>
            <w:tcMar>
              <w:top w:type="dxa" w:w="34"/>
              <w:left w:type="dxa" w:w="200"/>
              <w:bottom w:type="dxa" w:w="34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563EB" w:sz="4"/>
              <w:bottom w:val="none" w:color="FFFFFF" w:sz="0"/>
              <w:right w:val="none" w:color="FFFFFF" w:sz="0"/>
            </w:tcBorders>
            <w:shd w:fill="0F172A" w:val="clear"/>
            <w:tcMar>
              <w:top w:type="dxa" w:w="34"/>
              <w:left w:type="dxa" w:w="200"/>
              <w:bottom w:type="dxa" w:w="34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$remaining = $qty_needed;</w:t>
            </w:r>
          </w:p>
        </w:tc>
      </w:tr>
      <w:tr>
        <w:tc>
          <w:tcPr>
            <w:tcBorders>
              <w:top w:val="none" w:color="FFFFFF" w:sz="0"/>
              <w:left w:val="single" w:color="2563EB" w:sz="4"/>
              <w:bottom w:val="none" w:color="FFFFFF" w:sz="0"/>
              <w:right w:val="none" w:color="FFFFFF" w:sz="0"/>
            </w:tcBorders>
            <w:shd w:fill="0F172A" w:val="clear"/>
            <w:tcMar>
              <w:top w:type="dxa" w:w="34"/>
              <w:left w:type="dxa" w:w="200"/>
              <w:bottom w:type="dxa" w:w="34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$deductions = [];</w:t>
            </w:r>
          </w:p>
        </w:tc>
      </w:tr>
      <w:tr>
        <w:tc>
          <w:tcPr>
            <w:tcBorders>
              <w:top w:val="none" w:color="FFFFFF" w:sz="0"/>
              <w:left w:val="single" w:color="2563EB" w:sz="4"/>
              <w:bottom w:val="none" w:color="FFFFFF" w:sz="0"/>
              <w:right w:val="none" w:color="FFFFFF" w:sz="0"/>
            </w:tcBorders>
            <w:shd w:fill="0F172A" w:val="clear"/>
            <w:tcMar>
              <w:top w:type="dxa" w:w="34"/>
              <w:left w:type="dxa" w:w="200"/>
              <w:bottom w:type="dxa" w:w="34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563EB" w:sz="4"/>
              <w:bottom w:val="none" w:color="FFFFFF" w:sz="0"/>
              <w:right w:val="none" w:color="FFFFFF" w:sz="0"/>
            </w:tcBorders>
            <w:shd w:fill="0F172A" w:val="clear"/>
            <w:tcMar>
              <w:top w:type="dxa" w:w="34"/>
              <w:left w:type="dxa" w:w="200"/>
              <w:bottom w:type="dxa" w:w="34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foreach ($batches as $batch) {</w:t>
            </w:r>
          </w:p>
        </w:tc>
      </w:tr>
      <w:tr>
        <w:tc>
          <w:tcPr>
            <w:tcBorders>
              <w:top w:val="none" w:color="FFFFFF" w:sz="0"/>
              <w:left w:val="single" w:color="2563EB" w:sz="4"/>
              <w:bottom w:val="none" w:color="FFFFFF" w:sz="0"/>
              <w:right w:val="none" w:color="FFFFFF" w:sz="0"/>
            </w:tcBorders>
            <w:shd w:fill="0F172A" w:val="clear"/>
            <w:tcMar>
              <w:top w:type="dxa" w:w="34"/>
              <w:left w:type="dxa" w:w="200"/>
              <w:bottom w:type="dxa" w:w="34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if ($remaining &lt;= 0) break;</w:t>
            </w:r>
          </w:p>
        </w:tc>
      </w:tr>
      <w:tr>
        <w:tc>
          <w:tcPr>
            <w:tcBorders>
              <w:top w:val="none" w:color="FFFFFF" w:sz="0"/>
              <w:left w:val="single" w:color="2563EB" w:sz="4"/>
              <w:bottom w:val="none" w:color="FFFFFF" w:sz="0"/>
              <w:right w:val="none" w:color="FFFFFF" w:sz="0"/>
            </w:tcBorders>
            <w:shd w:fill="0F172A" w:val="clear"/>
            <w:tcMar>
              <w:top w:type="dxa" w:w="34"/>
              <w:left w:type="dxa" w:w="200"/>
              <w:bottom w:type="dxa" w:w="34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$take = min($remaining, $batch-&gt;remaining_qty);</w:t>
            </w:r>
          </w:p>
        </w:tc>
      </w:tr>
      <w:tr>
        <w:tc>
          <w:tcPr>
            <w:tcBorders>
              <w:top w:val="none" w:color="FFFFFF" w:sz="0"/>
              <w:left w:val="single" w:color="2563EB" w:sz="4"/>
              <w:bottom w:val="none" w:color="FFFFFF" w:sz="0"/>
              <w:right w:val="none" w:color="FFFFFF" w:sz="0"/>
            </w:tcBorders>
            <w:shd w:fill="0F172A" w:val="clear"/>
            <w:tcMar>
              <w:top w:type="dxa" w:w="34"/>
              <w:left w:type="dxa" w:w="200"/>
              <w:bottom w:type="dxa" w:w="34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$deductions[] = ['batch_id' =&gt; $batch-&gt;id, 'qty' =&gt; $take, 'unit_cost' =&gt; $batch-&gt;unit_cost];</w:t>
            </w:r>
          </w:p>
        </w:tc>
      </w:tr>
      <w:tr>
        <w:tc>
          <w:tcPr>
            <w:tcBorders>
              <w:top w:val="none" w:color="FFFFFF" w:sz="0"/>
              <w:left w:val="single" w:color="2563EB" w:sz="4"/>
              <w:bottom w:val="none" w:color="FFFFFF" w:sz="0"/>
              <w:right w:val="none" w:color="FFFFFF" w:sz="0"/>
            </w:tcBorders>
            <w:shd w:fill="0F172A" w:val="clear"/>
            <w:tcMar>
              <w:top w:type="dxa" w:w="34"/>
              <w:left w:type="dxa" w:w="200"/>
              <w:bottom w:type="dxa" w:w="34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DB::table('inventory_batches')-&gt;where('id', $batch-&gt;id)</w:t>
            </w:r>
          </w:p>
        </w:tc>
      </w:tr>
      <w:tr>
        <w:tc>
          <w:tcPr>
            <w:tcBorders>
              <w:top w:val="none" w:color="FFFFFF" w:sz="0"/>
              <w:left w:val="single" w:color="2563EB" w:sz="4"/>
              <w:bottom w:val="none" w:color="FFFFFF" w:sz="0"/>
              <w:right w:val="none" w:color="FFFFFF" w:sz="0"/>
            </w:tcBorders>
            <w:shd w:fill="0F172A" w:val="clear"/>
            <w:tcMar>
              <w:top w:type="dxa" w:w="34"/>
              <w:left w:type="dxa" w:w="200"/>
              <w:bottom w:type="dxa" w:w="34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    -&gt;decrement('remaining_qty', $take);</w:t>
            </w:r>
          </w:p>
        </w:tc>
      </w:tr>
      <w:tr>
        <w:tc>
          <w:tcPr>
            <w:tcBorders>
              <w:top w:val="none" w:color="FFFFFF" w:sz="0"/>
              <w:left w:val="single" w:color="2563EB" w:sz="4"/>
              <w:bottom w:val="none" w:color="FFFFFF" w:sz="0"/>
              <w:right w:val="none" w:color="FFFFFF" w:sz="0"/>
            </w:tcBorders>
            <w:shd w:fill="0F172A" w:val="clear"/>
            <w:tcMar>
              <w:top w:type="dxa" w:w="34"/>
              <w:left w:type="dxa" w:w="200"/>
              <w:bottom w:type="dxa" w:w="34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    $remaining -= $take;</w:t>
            </w:r>
          </w:p>
        </w:tc>
      </w:tr>
      <w:tr>
        <w:tc>
          <w:tcPr>
            <w:tcBorders>
              <w:top w:val="none" w:color="FFFFFF" w:sz="0"/>
              <w:left w:val="single" w:color="2563EB" w:sz="4"/>
              <w:bottom w:val="none" w:color="FFFFFF" w:sz="0"/>
              <w:right w:val="none" w:color="FFFFFF" w:sz="0"/>
            </w:tcBorders>
            <w:shd w:fill="0F172A" w:val="clear"/>
            <w:tcMar>
              <w:top w:type="dxa" w:w="34"/>
              <w:left w:type="dxa" w:w="200"/>
              <w:bottom w:type="dxa" w:w="34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single" w:color="2563EB" w:sz="4"/>
              <w:bottom w:val="none" w:color="FFFFFF" w:sz="0"/>
              <w:right w:val="none" w:color="FFFFFF" w:sz="0"/>
            </w:tcBorders>
            <w:shd w:fill="0F172A" w:val="clear"/>
            <w:tcMar>
              <w:top w:type="dxa" w:w="34"/>
              <w:left w:type="dxa" w:w="200"/>
              <w:bottom w:type="dxa" w:w="34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single" w:color="2563EB" w:sz="4"/>
              <w:bottom w:val="none" w:color="FFFFFF" w:sz="0"/>
              <w:right w:val="none" w:color="FFFFFF" w:sz="0"/>
            </w:tcBorders>
            <w:shd w:fill="0F172A" w:val="clear"/>
            <w:tcMar>
              <w:top w:type="dxa" w:w="34"/>
              <w:left w:type="dxa" w:w="200"/>
              <w:bottom w:type="dxa" w:w="34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if ($remaining &gt; 0) throw new InsufficientStockException();</w:t>
            </w:r>
          </w:p>
        </w:tc>
      </w:tr>
      <w:tr>
        <w:tc>
          <w:tcPr>
            <w:tcBorders>
              <w:top w:val="none" w:color="FFFFFF" w:sz="0"/>
              <w:left w:val="single" w:color="2563EB" w:sz="4"/>
              <w:bottom w:val="none" w:color="FFFFFF" w:sz="0"/>
              <w:right w:val="none" w:color="FFFFFF" w:sz="0"/>
            </w:tcBorders>
            <w:shd w:fill="0F172A" w:val="clear"/>
            <w:tcMar>
              <w:top w:type="dxa" w:w="34"/>
              <w:left w:type="dxa" w:w="200"/>
              <w:bottom w:type="dxa" w:w="34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    return $deductions;  // used to build sale_item_batches and COGS journal entry</w:t>
            </w:r>
          </w:p>
        </w:tc>
      </w:tr>
      <w:tr>
        <w:tc>
          <w:tcPr>
            <w:tcBorders>
              <w:top w:val="none" w:color="FFFFFF" w:sz="0"/>
              <w:left w:val="single" w:color="2563EB" w:sz="4"/>
              <w:bottom w:val="single" w:color="2563EB" w:sz="4"/>
              <w:right w:val="none" w:color="FFFFFF" w:sz="0"/>
            </w:tcBorders>
            <w:shd w:fill="0F172A" w:val="clear"/>
            <w:tcMar>
              <w:top w:type="dxa" w:w="34"/>
              <w:left w:type="dxa" w:w="200"/>
              <w:bottom w:type="dxa" w:w="34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0" w:after="0"/>
      </w:pPr>
      <w:r>
        <w:t xml:space="preserve"/>
      </w:r>
    </w:p>
    <w:p>
      <w:r>
        <w:r>
          <w:br w:type="page"/>
        </w:r>
      </w:r>
    </w:p>
    <w:p>
      <w:pPr>
        <w:shd w:fill="1A3A5C" w:val="clear"/>
        <w:spacing w:before="0" w:after="0"/>
      </w:pPr>
      <w:r>
        <w:rPr>
          <w:rFonts w:ascii="Calibri" w:cs="Calibri" w:eastAsia="Calibri" w:hAnsi="Calibri"/>
          <w:b/>
          <w:bCs/>
          <w:color w:val="3B82F6"/>
          <w:sz w:val="48"/>
          <w:szCs w:val="48"/>
        </w:rPr>
        <w:t xml:space="preserve">  SECTION 7</w:t>
      </w:r>
    </w:p>
    <w:p>
      <w:pPr>
        <w:shd w:fill="1A3A5C" w:val="clear"/>
        <w:spacing w:before="0" w:after="0"/>
      </w:pPr>
      <w:r>
        <w:rPr>
          <w:rFonts w:ascii="Calibri" w:cs="Calibri" w:eastAsia="Calibri" w:hAnsi="Calibri"/>
          <w:b/>
          <w:bCs/>
          <w:color w:val="FFFFFF"/>
          <w:sz w:val="40"/>
          <w:szCs w:val="40"/>
        </w:rPr>
        <w:t xml:space="preserve">  SYSTEM CONCEPTS</w:t>
      </w:r>
    </w:p>
    <w:p>
      <w:pPr>
        <w:shd w:fill="2563EB" w:val="clear"/>
        <w:spacing w:before="0" w:after="0"/>
      </w:pPr>
      <w:r>
        <w:rPr>
          <w:rFonts w:ascii="Calibri" w:cs="Calibri" w:eastAsia="Calibri" w:hAnsi="Calibri"/>
          <w:i/>
          <w:iCs/>
          <w:color w:val="BFDBFE"/>
          <w:sz w:val="22"/>
          <w:szCs w:val="22"/>
        </w:rPr>
        <w:t xml:space="preserve">  F1–F7: Foundational rules governing all calculations</w:t>
      </w:r>
    </w:p>
    <w:p>
      <w:pPr>
        <w:spacing w:before="12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800"/>
      </w:tblGrid>
      <w:tr>
        <w:tc>
          <w:tcPr>
            <w:tcW w:type="dxa" w:w="16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38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8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Critical Rule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F1. Chart of Accounts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Master list of all GL accounts. v2.0 adds 1500, 1510, 6410, 6600.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No transaction posts to an account not in the COA. Accounts are never deleted.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F2. Journal Entry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Atomic unit of accounting. Every financial event = one balanced journal entry.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System rejects if SUM(debit) ≠ SUM(credit). No exceptions.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F3. Double-Entry Rule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Every event affects ≥ 2 accounts. Debits = Credits always.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Trial Balance nets to zero if this rule is never violated.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F4. Fiscal Year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12-month accounting period. Year-end: close income/expense → Retained Earnings (3100).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Year-end: DR 4000–4999, CR 6000–6999, net difference → DR/CR 3100.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F5. Opening Balance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One-time setup via B19. All assets, liabilities, equity incl. Fixed Assets and Loans.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Account 7000 must net to exactly zero after all opening entries.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F6. Retained Earnings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Accumulated profit not withdrawn. Increases each year by Net Profit. Decreases by B14 drawings.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Formula: Prev RE + Net Profit - Owner Drawings = Closing RE.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F7. Payment Status Badge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UI display label only. Driven by payment_allocations — never by raw sales.payment_status.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payment_status badge = invoice_total - SUM(payment_allocations for this sale_id).</w:t>
            </w:r>
          </w:p>
        </w:tc>
      </w:tr>
    </w:tbl>
    <w:p>
      <w:pPr>
        <w:spacing w:before="200" w:after="0"/>
      </w:pPr>
      <w:r>
        <w:t xml:space="preserve"/>
      </w:r>
    </w:p>
    <w:p>
      <w:r>
        <w:r>
          <w:br w:type="page"/>
        </w:r>
      </w:r>
    </w:p>
    <w:p>
      <w:pPr>
        <w:shd w:fill="1A3A5C" w:val="clear"/>
        <w:spacing w:before="0" w:after="0"/>
      </w:pPr>
      <w:r>
        <w:rPr>
          <w:rFonts w:ascii="Calibri" w:cs="Calibri" w:eastAsia="Calibri" w:hAnsi="Calibri"/>
          <w:b/>
          <w:bCs/>
          <w:color w:val="3B82F6"/>
          <w:sz w:val="48"/>
          <w:szCs w:val="48"/>
        </w:rPr>
        <w:t xml:space="preserve">  SECTION 8</w:t>
      </w:r>
    </w:p>
    <w:p>
      <w:pPr>
        <w:shd w:fill="1A3A5C" w:val="clear"/>
        <w:spacing w:before="0" w:after="0"/>
      </w:pPr>
      <w:r>
        <w:rPr>
          <w:rFonts w:ascii="Calibri" w:cs="Calibri" w:eastAsia="Calibri" w:hAnsi="Calibri"/>
          <w:b/>
          <w:bCs/>
          <w:color w:val="FFFFFF"/>
          <w:sz w:val="40"/>
          <w:szCs w:val="40"/>
        </w:rPr>
        <w:t xml:space="preserve">  THE MASTER LINK MAP</w:t>
      </w:r>
    </w:p>
    <w:p>
      <w:pPr>
        <w:shd w:fill="2563EB" w:val="clear"/>
        <w:spacing w:before="0" w:after="0"/>
      </w:pPr>
      <w:r>
        <w:rPr>
          <w:rFonts w:ascii="Calibri" w:cs="Calibri" w:eastAsia="Calibri" w:hAnsi="Calibri"/>
          <w:i/>
          <w:iCs/>
          <w:color w:val="BFDBFE"/>
          <w:sz w:val="22"/>
          <w:szCs w:val="22"/>
        </w:rPr>
        <w:t xml:space="preserve">  Every balance — what feeds in and what reads from it</w:t>
      </w:r>
    </w:p>
    <w:p>
      <w:pPr>
        <w:spacing w:before="120" w:after="0"/>
      </w:pPr>
      <w:r>
        <w:t xml:space="preserve"/>
      </w:r>
    </w:p>
    <w:p>
      <w:pPr>
        <w:pBdr>
          <w:bottom w:val="single" w:color="2563EB" w:sz="6"/>
        </w:pBdr>
        <w:spacing w:before="260" w:after="10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Cash in Hand (C1)  ←→  Account 1000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700"/>
      </w:tblGrid>
      <w:tr>
        <w:tc>
          <w:tcPr>
            <w:tcW w:type="dxa" w:w="9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36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Transaction</w:t>
            </w:r>
          </w:p>
        </w:tc>
        <w:tc>
          <w:tcPr>
            <w:tcW w:type="dxa" w:w="47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IN  ↑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B1/B2 Cash Sale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+ invoice amount (via AR clearing)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IN  ↑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B4 Payment In (cash)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+ payment amount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IN  ↑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B9 Purchase Return (cash refund)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+ refund amount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IN  ↑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B13 Fund In (cash)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+ amount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IN  ↑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B15 Bank→Cash transfer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+ amount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IN  ↑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B20 Advance from Customer (cash)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+ advance amount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IN  ↑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B21 Supplier refund of advance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+ excess refund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IN  ↑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B24 Loan received (cash)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+ loan amount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OUT ↓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B3 Cash Purchase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- total cost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OUT ↓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B5 Payment Out (cash)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- payment amount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OUT ↓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B6 Cash Expense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- expense amount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OUT ↓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B7 Salary (cash)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- net salary paid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OUT ↓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B8 Cash Refund on Sale Return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- refund amount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OUT ↓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B14 Fund Out (cash)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- withdrawal amount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OUT ↓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B15 Cash→Bank transfer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- amount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OUT ↓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B16 Manufacturing labor (external)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- labor cost (Path 2A only)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OUT ↓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B22 Cash Charity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- donation amount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OUT ↓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B23 Fixed Asset purchase (cash)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- purchase price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OUT ↓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B24 Loan repayment (cash)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- instalment amount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2563EB" w:sz="6"/>
        </w:pBdr>
        <w:spacing w:before="260" w:after="100"/>
      </w:pPr>
      <w:r>
        <w:rPr>
          <w:rFonts w:ascii="Calibri" w:cs="Calibri" w:eastAsia="Calibri" w:hAnsi="Calibri"/>
          <w:b/>
          <w:bCs/>
          <w:color w:val="1A3A5C"/>
          <w:sz w:val="28"/>
          <w:szCs w:val="28"/>
        </w:rPr>
        <w:t xml:space="preserve">Inventory Asset (C13)  ←→  Account 1100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700"/>
      </w:tblGrid>
      <w:tr>
        <w:tc>
          <w:tcPr>
            <w:tcW w:type="dxa" w:w="9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36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Transaction</w:t>
            </w:r>
          </w:p>
        </w:tc>
        <w:tc>
          <w:tcPr>
            <w:tcW w:type="dxa" w:w="47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IN  ↑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B3 Purchase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+ qty × unit_cost (new FIFO batch)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IN  ↑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B8 Sale Return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+ returned qty × original FIFO cost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IN  ↑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B10 Stock Adjustment (increase)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+ qty × specified cost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IN  ↑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B16 Production Run (finished goods)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+ total production cost (materials + labor)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OUT ↓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B1/B2 Sale (COGS)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- FIFO batch cost — oldest first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OUT ↓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B9 Purchase Return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- cost of returned items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OUT ↓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B10 Stock Adjustment (decrease)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- FIFO cost — oldest first  ★ FIXED v2.0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OUT ↓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B16 Raw material consumption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- FIFO cost of materials used — oldest first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OUT ↓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B22 Charity (goods)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- FIFO cost — oldest first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OUT ↓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B23 Depreciation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No effect on 1100 — only affects 1500/1510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2563EB" w:sz="6"/>
        </w:pBdr>
        <w:spacing w:before="260" w:after="100"/>
      </w:pPr>
      <w:r>
        <w:rPr>
          <w:b/>
          <w:color w:val="1A3A5C"/>
          <w:sz w:val="28"/>
        </w:rPr>
        <w:t xml:space="preserve">B25  —  Bounced Cheque Reversal (B-REV)  ★ NEW v3.0</w:t>
      </w:r>
    </w:p>
    <w:tbl>
      <w:tblPr>
        <w:tblW w:type="dxa" w:w="92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900"/>
        <w:gridCol w:w="8300"/>
      </w:tblGrid>
      <w:tr>
        <w:tc>
          <w:tcPr>
            <w:tcW w:type="dxa" w:w="9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sz w:val="19"/>
              </w:rPr>
              <w:t xml:space="preserve">B25</w:t>
            </w:r>
          </w:p>
        </w:tc>
        <w:tc>
          <w:tcPr>
            <w:tcW w:type="dxa" w:w="83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19"/>
              </w:rPr>
              <w:t xml:space="preserve">Bounced Cheque Reversal (B-REV)</w:t>
            </w:r>
          </w:p>
        </w:tc>
      </w:tr>
      <w:tr>
        <w:tc>
          <w:tcPr>
            <w:tcW w:type="dxa" w:w="9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sz w:val="19"/>
              </w:rPr>
              <w:t xml:space="preserve">TRIGGER</w:t>
            </w:r>
          </w:p>
        </w:tc>
        <w:tc>
          <w:tcPr>
            <w:tcW w:type="dxa" w:w="83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19"/>
              </w:rPr>
              <w:t xml:space="preserve">A cheque previously recorded as B4 Payment In is returned unpaid by the bank.</w:t>
            </w:r>
          </w:p>
        </w:tc>
      </w:tr>
      <w:tr>
        <w:tc>
          <w:tcPr>
            <w:tcW w:type="dxa" w:w="9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sz w:val="19"/>
              </w:rPr>
              <w:t xml:space="preserve">JOURNAL</w:t>
            </w:r>
          </w:p>
        </w:tc>
        <w:tc>
          <w:tcPr>
            <w:tcW w:type="dxa" w:w="83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19"/>
              </w:rPr>
              <w:t xml:space="preserve">DR  1200  Accounts Receivable  = original_cheque_amount  |  CR  1000  Cash in Hand  = original_cheque_amount  (reverses the cash that never arrived)  |  UPDATE payment_allocations: set status = REVERSED for the original allocation  |  Invoice payment_status badge reverts to Unpaid or Partial automatically</w:t>
            </w:r>
          </w:p>
        </w:tc>
      </w:tr>
      <w:tr>
        <w:tc>
          <w:tcPr>
            <w:tcW w:type="dxa" w:w="9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sz w:val="19"/>
              </w:rPr>
              <w:t xml:space="preserve">THE RULE</w:t>
            </w:r>
          </w:p>
        </w:tc>
        <w:tc>
          <w:tcPr>
            <w:tcW w:type="dxa" w:w="83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19"/>
              </w:rPr>
              <w:t xml:space="preserve">NEVER delete the original B4 entry — post a B25 reversal referencing the original journal_entry_id  /  B25 must carry reference_type = B-REV, reference_id = original_payment_id  /  If bank charges a return fee: post a separate B13 Operating Expense for the fee amount  /  After B25 the invoice is unpaid again — customer must re-pay via a new B4</w:t>
            </w:r>
          </w:p>
        </w:tc>
      </w:tr>
      <w:tr>
        <w:tc>
          <w:tcPr>
            <w:tcW w:type="dxa" w:w="9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sz w:val="19"/>
              </w:rPr>
              <w:t xml:space="preserve">NOTE</w:t>
            </w:r>
          </w:p>
        </w:tc>
        <w:tc>
          <w:tcPr>
            <w:tcW w:type="dxa" w:w="83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19"/>
              </w:rPr>
              <w:t xml:space="preserve">Optionally record a Bounced Cheque Liability (memo note on the party record) for follow-up.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2563EB" w:sz="6"/>
        </w:pBdr>
        <w:spacing w:before="260" w:after="100"/>
      </w:pPr>
      <w:r>
        <w:rPr>
          <w:b/>
          <w:color w:val="1A3A5C"/>
          <w:sz w:val="28"/>
        </w:rPr>
        <w:t xml:space="preserve">B26  —  Bad Debt Write-Off  ★ NEW v3.0</w:t>
      </w:r>
    </w:p>
    <w:tbl>
      <w:tblPr>
        <w:tblW w:type="dxa" w:w="92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900"/>
        <w:gridCol w:w="8300"/>
      </w:tblGrid>
      <w:tr>
        <w:tc>
          <w:tcPr>
            <w:tcW w:type="dxa" w:w="9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sz w:val="19"/>
              </w:rPr>
              <w:t xml:space="preserve">B26</w:t>
            </w:r>
          </w:p>
        </w:tc>
        <w:tc>
          <w:tcPr>
            <w:tcW w:type="dxa" w:w="83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19"/>
              </w:rPr>
              <w:t xml:space="preserve">Bad Debt Write-Off</w:t>
            </w:r>
          </w:p>
        </w:tc>
      </w:tr>
      <w:tr>
        <w:tc>
          <w:tcPr>
            <w:tcW w:type="dxa" w:w="9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sz w:val="19"/>
              </w:rPr>
              <w:t xml:space="preserve">TRIGGER</w:t>
            </w:r>
          </w:p>
        </w:tc>
        <w:tc>
          <w:tcPr>
            <w:tcW w:type="dxa" w:w="83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19"/>
              </w:rPr>
              <w:t xml:space="preserve">A customer is confirmed to never pay. The receivable must be removed from assets.</w:t>
            </w:r>
          </w:p>
        </w:tc>
      </w:tr>
      <w:tr>
        <w:tc>
          <w:tcPr>
            <w:tcW w:type="dxa" w:w="9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sz w:val="19"/>
              </w:rPr>
              <w:t xml:space="preserve">JOURNAL</w:t>
            </w:r>
          </w:p>
        </w:tc>
        <w:tc>
          <w:tcPr>
            <w:tcW w:type="dxa" w:w="83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19"/>
              </w:rPr>
              <w:t xml:space="preserve">DR  6700  Bad Debt Expense  = write_off_amount  |  CR  1200  Accounts Receivable  = write_off_amount  |  UPDATE payment_allocations: create a write-off allocation record so invoice shows Written Off</w:t>
            </w:r>
          </w:p>
        </w:tc>
      </w:tr>
      <w:tr>
        <w:tc>
          <w:tcPr>
            <w:tcW w:type="dxa" w:w="9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sz w:val="19"/>
              </w:rPr>
              <w:t xml:space="preserve">THE RULE</w:t>
            </w:r>
          </w:p>
        </w:tc>
        <w:tc>
          <w:tcPr>
            <w:tcW w:type="dxa" w:w="83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19"/>
              </w:rPr>
              <w:t xml:space="preserve">Requires explicit manager authorisation — system must prompt for approval before posting  /  The original sale and journal entries are NEVER deleted — history is preserved  /  If customer later pays (recovery): post DR 1200 AR / CR 6700 Bad Debt Expense (partial reversal), then post normal B4  /  Account 6700 is required in COA — must be added if not present</w:t>
            </w:r>
          </w:p>
        </w:tc>
      </w:tr>
      <w:tr>
        <w:tc>
          <w:tcPr>
            <w:tcW w:type="dxa" w:w="9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sz w:val="19"/>
              </w:rPr>
              <w:t xml:space="preserve">NOTE</w:t>
            </w:r>
          </w:p>
        </w:tc>
        <w:tc>
          <w:tcPr>
            <w:tcW w:type="dxa" w:w="83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19"/>
              </w:rPr>
              <w:t xml:space="preserve">Bad Debt Write-Off appears as an expense in P&amp;L. AR balance reduces. No cash movement.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2563EB" w:sz="6"/>
        </w:pBdr>
        <w:spacing w:before="260" w:after="100"/>
      </w:pPr>
      <w:r>
        <w:rPr>
          <w:b/>
          <w:color w:val="1A3A5C"/>
          <w:sz w:val="28"/>
        </w:rPr>
        <w:t xml:space="preserve">B27  —  Final Employee Settlement  ★ NEW v3.0</w:t>
      </w:r>
    </w:p>
    <w:tbl>
      <w:tblPr>
        <w:tblW w:type="dxa" w:w="92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900"/>
        <w:gridCol w:w="8300"/>
      </w:tblGrid>
      <w:tr>
        <w:tc>
          <w:tcPr>
            <w:tcW w:type="dxa" w:w="9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sz w:val="19"/>
              </w:rPr>
              <w:t xml:space="preserve">B27</w:t>
            </w:r>
          </w:p>
        </w:tc>
        <w:tc>
          <w:tcPr>
            <w:tcW w:type="dxa" w:w="83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19"/>
              </w:rPr>
              <w:t xml:space="preserve">Final Employee Settlement</w:t>
            </w:r>
          </w:p>
        </w:tc>
      </w:tr>
      <w:tr>
        <w:tc>
          <w:tcPr>
            <w:tcW w:type="dxa" w:w="9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sz w:val="19"/>
              </w:rPr>
              <w:t xml:space="preserve">TRIGGER</w:t>
            </w:r>
          </w:p>
        </w:tc>
        <w:tc>
          <w:tcPr>
            <w:tcW w:type="dxa" w:w="83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19"/>
              </w:rPr>
              <w:t xml:space="preserve">Employee is terminated. All outstanding obligations paid in one composite transaction.</w:t>
            </w:r>
          </w:p>
        </w:tc>
      </w:tr>
      <w:tr>
        <w:tc>
          <w:tcPr>
            <w:tcW w:type="dxa" w:w="9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sz w:val="19"/>
              </w:rPr>
              <w:t xml:space="preserve">JOURNAL</w:t>
            </w:r>
          </w:p>
        </w:tc>
        <w:tc>
          <w:tcPr>
            <w:tcW w:type="dxa" w:w="83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19"/>
              </w:rPr>
              <w:t xml:space="preserve">DR  6100  Salary Expense  = unpaid_salary_for_partial_month  |  DR  6800  Gratuity &amp; Severance Expense  = gratuity_amount + notice_pay + leave_encashment  |  CR  2400  Salary Payable  = total_settlement_amount  (accrual step)  |  THEN: DR  2400  Salary Payable  = total_settlement_amount  /  CR  1000/1010  Cash or Bank  = total_settlement_amount  (payment step)</w:t>
            </w:r>
          </w:p>
        </w:tc>
      </w:tr>
      <w:tr>
        <w:tc>
          <w:tcPr>
            <w:tcW w:type="dxa" w:w="9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sz w:val="19"/>
              </w:rPr>
              <w:t xml:space="preserve">THE RULE</w:t>
            </w:r>
          </w:p>
        </w:tc>
        <w:tc>
          <w:tcPr>
            <w:tcW w:type="dxa" w:w="83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19"/>
              </w:rPr>
              <w:t xml:space="preserve">Settlement = unpaid salary + notice pay + gratuity + leave encashment — all in ONE composite transaction  /  Accrual and payment can be posted simultaneously if paying immediately  /  Gratuity amount is determined by HR policy — system stores the final agreed figure, does not auto-calculate  /  Account 6800 must exist in COA — covers gratuity, notice pay, and leave encashment as sub-components</w:t>
            </w:r>
          </w:p>
        </w:tc>
      </w:tr>
      <w:tr>
        <w:tc>
          <w:tcPr>
            <w:tcW w:type="dxa" w:w="9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sz w:val="19"/>
              </w:rPr>
              <w:t xml:space="preserve">NOTE</w:t>
            </w:r>
          </w:p>
        </w:tc>
        <w:tc>
          <w:tcPr>
            <w:tcW w:type="dxa" w:w="83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19"/>
              </w:rPr>
              <w:t xml:space="preserve">After B27 the employee record is archived. Account 2400 balance for that employee returns to zero.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2563EB" w:sz="6"/>
        </w:pBdr>
        <w:spacing w:before="260" w:after="100"/>
      </w:pPr>
      <w:r>
        <w:rPr>
          <w:b/>
          <w:color w:val="1A3A5C"/>
          <w:sz w:val="28"/>
        </w:rPr>
        <w:t xml:space="preserve">B28  —  Cash Shortage Recording (Theft or Unexplained Variance)  ★ NEW v3.0</w:t>
      </w:r>
    </w:p>
    <w:tbl>
      <w:tblPr>
        <w:tblW w:type="dxa" w:w="92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900"/>
        <w:gridCol w:w="8300"/>
      </w:tblGrid>
      <w:tr>
        <w:tc>
          <w:tcPr>
            <w:tcW w:type="dxa" w:w="9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sz w:val="19"/>
              </w:rPr>
              <w:t xml:space="preserve">B28</w:t>
            </w:r>
          </w:p>
        </w:tc>
        <w:tc>
          <w:tcPr>
            <w:tcW w:type="dxa" w:w="83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19"/>
              </w:rPr>
              <w:t xml:space="preserve">Cash Shortage Recording (Theft or Unexplained Variance)</w:t>
            </w:r>
          </w:p>
        </w:tc>
      </w:tr>
      <w:tr>
        <w:tc>
          <w:tcPr>
            <w:tcW w:type="dxa" w:w="9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sz w:val="19"/>
              </w:rPr>
              <w:t xml:space="preserve">TRIGGER</w:t>
            </w:r>
          </w:p>
        </w:tc>
        <w:tc>
          <w:tcPr>
            <w:tcW w:type="dxa" w:w="83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19"/>
              </w:rPr>
              <w:t xml:space="preserve">Daily till close reveals physical cash is less than the system balance. Difference is written off.</w:t>
            </w:r>
          </w:p>
        </w:tc>
      </w:tr>
      <w:tr>
        <w:tc>
          <w:tcPr>
            <w:tcW w:type="dxa" w:w="9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sz w:val="19"/>
              </w:rPr>
              <w:t xml:space="preserve">JOURNAL</w:t>
            </w:r>
          </w:p>
        </w:tc>
        <w:tc>
          <w:tcPr>
            <w:tcW w:type="dxa" w:w="83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19"/>
              </w:rPr>
              <w:t xml:space="preserve">DR  6900  Cash Shortage Loss  = shortage_amount  |  CR  1000  Cash in Hand  = shortage_amount  (reduces cash balance to match physical count)</w:t>
            </w:r>
          </w:p>
        </w:tc>
      </w:tr>
      <w:tr>
        <w:tc>
          <w:tcPr>
            <w:tcW w:type="dxa" w:w="9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sz w:val="19"/>
              </w:rPr>
              <w:t xml:space="preserve">THE RULE</w:t>
            </w:r>
          </w:p>
        </w:tc>
        <w:tc>
          <w:tcPr>
            <w:tcW w:type="dxa" w:w="83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19"/>
              </w:rPr>
              <w:t xml:space="preserve">NEVER record as a stock adjustment (B10) — this is a financial loss, not an inventory event  /  Must be posted by a manager or owner — cashier cannot self-approve a shortage write-off  /  A mandatory narrative note is required: describe the circumstances (theft suspected, counting error, etc.)  /  If recovered later (theft proven, employee pays back): DR 1000 Cash / CR 6900 Cash Shortage Loss</w:t>
            </w:r>
          </w:p>
        </w:tc>
      </w:tr>
      <w:tr>
        <w:tc>
          <w:tcPr>
            <w:tcW w:type="dxa" w:w="9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sz w:val="19"/>
              </w:rPr>
              <w:t xml:space="preserve">NOTE</w:t>
            </w:r>
          </w:p>
        </w:tc>
        <w:tc>
          <w:tcPr>
            <w:tcW w:type="dxa" w:w="83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19"/>
              </w:rPr>
              <w:t xml:space="preserve">Account 6900 Cash Shortage Loss appears in P&amp;L under Operating Expenses. Separate from stock losses (6300).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2563EB" w:sz="6"/>
        </w:pBdr>
        <w:spacing w:before="260" w:after="100"/>
      </w:pPr>
      <w:r>
        <w:rPr>
          <w:b/>
          <w:color w:val="1A3A5C"/>
          <w:sz w:val="28"/>
        </w:rPr>
        <w:t xml:space="preserve">B29  —  Insurance Claim — Disaster Loss and Recovery (Two-Step)  ★ NEW v3.0</w:t>
      </w:r>
    </w:p>
    <w:tbl>
      <w:tblPr>
        <w:tblW w:type="dxa" w:w="92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900"/>
        <w:gridCol w:w="8300"/>
      </w:tblGrid>
      <w:tr>
        <w:tc>
          <w:tcPr>
            <w:tcW w:type="dxa" w:w="9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sz w:val="19"/>
              </w:rPr>
              <w:t xml:space="preserve">B29</w:t>
            </w:r>
          </w:p>
        </w:tc>
        <w:tc>
          <w:tcPr>
            <w:tcW w:type="dxa" w:w="83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19"/>
              </w:rPr>
              <w:t xml:space="preserve">Insurance Claim — Disaster Loss and Recovery (Two-Step)</w:t>
            </w:r>
          </w:p>
        </w:tc>
      </w:tr>
      <w:tr>
        <w:tc>
          <w:tcPr>
            <w:tcW w:type="dxa" w:w="9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sz w:val="19"/>
              </w:rPr>
              <w:t xml:space="preserve">TRIGGER</w:t>
            </w:r>
          </w:p>
        </w:tc>
        <w:tc>
          <w:tcPr>
            <w:tcW w:type="dxa" w:w="83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19"/>
              </w:rPr>
              <w:t xml:space="preserve">Stock or assets destroyed. Insurance claim filed. Payout received later.</w:t>
            </w:r>
          </w:p>
        </w:tc>
      </w:tr>
      <w:tr>
        <w:tc>
          <w:tcPr>
            <w:tcW w:type="dxa" w:w="9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sz w:val="19"/>
              </w:rPr>
              <w:t xml:space="preserve">JOURNAL</w:t>
            </w:r>
          </w:p>
        </w:tc>
        <w:tc>
          <w:tcPr>
            <w:tcW w:type="dxa" w:w="83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19"/>
              </w:rPr>
              <w:t xml:space="preserve">STEP 1 — Write off destroyed stock (post immediately when loss occurs):  |  DR  6950  Disaster Loss  = fifo_cost_of_destroyed_stock  /  CR  1100  Inventory Asset  = fifo_cost_of_destroyed_stock  |  Link this entry to a disaster_claim_id so Step 2 can reference it.  |  STEP 2 — Record insurance payout (post when cash is received from insurer):  |  DR  1000/1010  Cash or Bank  = insurance_payout_amount  /  CR  6960  Insurance Recovery  = insurance_payout_amount  |  If payout &lt; loss: the difference remains in 6950 as a net expense on the P&amp;L  |  If payout &gt; loss: surplus in 6960 is income — report to owner for review</w:t>
            </w:r>
          </w:p>
        </w:tc>
      </w:tr>
      <w:tr>
        <w:tc>
          <w:tcPr>
            <w:tcW w:type="dxa" w:w="9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sz w:val="19"/>
              </w:rPr>
              <w:t xml:space="preserve">THE RULE</w:t>
            </w:r>
          </w:p>
        </w:tc>
        <w:tc>
          <w:tcPr>
            <w:tcW w:type="dxa" w:w="83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19"/>
              </w:rPr>
              <w:t xml:space="preserve">Step 1 and Step 2 are SEPARATE journal entries — they happen on different dates  /  Both entries must reference the same disaster_claim_id for audit linkage  /  FIFO cost of destroyed stock is calculated by FifoService using oldest-batch-first rule  /  Do NOT net the two steps — gross loss and gross recovery both appear in P&amp;L for transparency</w:t>
            </w:r>
          </w:p>
        </w:tc>
      </w:tr>
      <w:tr>
        <w:tc>
          <w:tcPr>
            <w:tcW w:type="dxa" w:w="9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sz w:val="19"/>
              </w:rPr>
              <w:t xml:space="preserve">NOTE</w:t>
            </w:r>
          </w:p>
        </w:tc>
        <w:tc>
          <w:tcPr>
            <w:tcW w:type="dxa" w:w="83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19"/>
              </w:rPr>
              <w:t xml:space="preserve">Net P&amp;L impact = 6950 Disaster Loss minus 6960 Insurance Recovery. Both lines visible on P&amp;L separately.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2563EB" w:sz="6"/>
        </w:pBdr>
        <w:spacing w:before="260" w:after="100"/>
      </w:pPr>
      <w:r>
        <w:rPr>
          <w:b/>
          <w:color w:val="1A3A5C"/>
          <w:sz w:val="28"/>
        </w:rPr>
        <w:t xml:space="preserve">B30  —  Product Set Disassembly (Bought as Set, Sold Separately)  ★ NEW v3.0</w:t>
      </w:r>
    </w:p>
    <w:tbl>
      <w:tblPr>
        <w:tblW w:type="dxa" w:w="92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900"/>
        <w:gridCol w:w="8300"/>
      </w:tblGrid>
      <w:tr>
        <w:tc>
          <w:tcPr>
            <w:tcW w:type="dxa" w:w="9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sz w:val="19"/>
              </w:rPr>
              <w:t xml:space="preserve">B30</w:t>
            </w:r>
          </w:p>
        </w:tc>
        <w:tc>
          <w:tcPr>
            <w:tcW w:type="dxa" w:w="83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19"/>
              </w:rPr>
              <w:t xml:space="preserve">Product Set Disassembly (Bought as Set, Sold Separately)</w:t>
            </w:r>
          </w:p>
        </w:tc>
      </w:tr>
      <w:tr>
        <w:tc>
          <w:tcPr>
            <w:tcW w:type="dxa" w:w="9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sz w:val="19"/>
              </w:rPr>
              <w:t xml:space="preserve">TRIGGER</w:t>
            </w:r>
          </w:p>
        </w:tc>
        <w:tc>
          <w:tcPr>
            <w:tcW w:type="dxa" w:w="83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19"/>
              </w:rPr>
              <w:t xml:space="preserve">A bundled product (e.g. printer set) is purchased as one item but will be sold as individual components.</w:t>
            </w:r>
          </w:p>
        </w:tc>
      </w:tr>
      <w:tr>
        <w:tc>
          <w:tcPr>
            <w:tcW w:type="dxa" w:w="9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sz w:val="19"/>
              </w:rPr>
              <w:t xml:space="preserve">JOURNAL</w:t>
            </w:r>
          </w:p>
        </w:tc>
        <w:tc>
          <w:tcPr>
            <w:tcW w:type="dxa" w:w="83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19"/>
              </w:rPr>
              <w:t xml:space="preserve">On disassembly run: CR  1100  Inventory Asset  = total_set_fifo_cost  (remove the bundle)  |  DR  1100  Inventory Asset  = allocated_cost_per_component  (create individual component batches)  |  Each component batch unit_cost = total_set_cost x component_cost_allocation_percentage  |  Cost allocation percentages are defined in the Disassembly BOM — must sum to 100%</w:t>
            </w:r>
          </w:p>
        </w:tc>
      </w:tr>
      <w:tr>
        <w:tc>
          <w:tcPr>
            <w:tcW w:type="dxa" w:w="9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sz w:val="19"/>
              </w:rPr>
              <w:t xml:space="preserve">THE RULE</w:t>
            </w:r>
          </w:p>
        </w:tc>
        <w:tc>
          <w:tcPr>
            <w:tcW w:type="dxa" w:w="83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19"/>
              </w:rPr>
              <w:t xml:space="preserve">A Disassembly BOM must be created before the first disassembly run — defines components and cost % splits  /  Cost allocation method: proportional by estimated NRV (e.g. printer 80%, ink 15%, cable 5%)  /  The disassembly transaction is the INVERSE of a B16 production run — it splits, not combines  /  Each component receives its own inventory_batch with unit_cost = set_cost x allocation_%  /  Partial disassembly is allowed — e.g. open 3 of 10 sets; remaining 7 sets stay as bundles</w:t>
            </w:r>
          </w:p>
        </w:tc>
      </w:tr>
      <w:tr>
        <w:tc>
          <w:tcPr>
            <w:tcW w:type="dxa" w:w="9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sz w:val="19"/>
              </w:rPr>
              <w:t xml:space="preserve">NOTE</w:t>
            </w:r>
          </w:p>
        </w:tc>
        <w:tc>
          <w:tcPr>
            <w:tcW w:type="dxa" w:w="83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19"/>
              </w:rPr>
              <w:t xml:space="preserve">COGS on subsequent component sales uses the allocated batch cost, not the original set purchase price.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2563EB" w:sz="6"/>
        </w:pBdr>
        <w:spacing w:before="260" w:after="100"/>
      </w:pPr>
      <w:r>
        <w:rPr>
          <w:b/>
          <w:color w:val="1A3A5C"/>
          <w:sz w:val="28"/>
        </w:rPr>
        <w:t xml:space="preserve">B31  —  Unit of Measure Conversion (Buy in KG, Sell in Grams)  ★ NEW v3.0</w:t>
      </w:r>
    </w:p>
    <w:tbl>
      <w:tblPr>
        <w:tblW w:type="dxa" w:w="92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900"/>
        <w:gridCol w:w="8300"/>
      </w:tblGrid>
      <w:tr>
        <w:tc>
          <w:tcPr>
            <w:tcW w:type="dxa" w:w="9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sz w:val="19"/>
              </w:rPr>
              <w:t xml:space="preserve">B31</w:t>
            </w:r>
          </w:p>
        </w:tc>
        <w:tc>
          <w:tcPr>
            <w:tcW w:type="dxa" w:w="83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19"/>
              </w:rPr>
              <w:t xml:space="preserve">Unit of Measure Conversion (Buy in KG, Sell in Grams)</w:t>
            </w:r>
          </w:p>
        </w:tc>
      </w:tr>
      <w:tr>
        <w:tc>
          <w:tcPr>
            <w:tcW w:type="dxa" w:w="9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sz w:val="19"/>
              </w:rPr>
              <w:t xml:space="preserve">TRIGGER</w:t>
            </w:r>
          </w:p>
        </w:tc>
        <w:tc>
          <w:tcPr>
            <w:tcW w:type="dxa" w:w="83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19"/>
              </w:rPr>
              <w:t xml:space="preserve">A product is purchased in one unit (KG) but sold in a different unit (Grams). System handles the conversion.</w:t>
            </w:r>
          </w:p>
        </w:tc>
      </w:tr>
      <w:tr>
        <w:tc>
          <w:tcPr>
            <w:tcW w:type="dxa" w:w="9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sz w:val="19"/>
              </w:rPr>
              <w:t xml:space="preserve">JOURNAL</w:t>
            </w:r>
          </w:p>
        </w:tc>
        <w:tc>
          <w:tcPr>
            <w:tcW w:type="dxa" w:w="83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19"/>
              </w:rPr>
              <w:t xml:space="preserve">Purchase side (normal B2): stock arrives in base UOM (e.g. KG). Batch unit_cost stored per KG.  |  Sale side: user enters quantity in sale UOM (e.g. 500g). System converts: deducted_qty = sale_qty / conversion_factor  |  Example: sell 500g of rice. conversion_factor = 1000 (1 KG = 1000g). Deducted from batch = 0.5 KG.  |  COGS = deducted_qty_in_base_uom x batch_unit_cost_per_base_uom</w:t>
            </w:r>
          </w:p>
        </w:tc>
      </w:tr>
      <w:tr>
        <w:tc>
          <w:tcPr>
            <w:tcW w:type="dxa" w:w="9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sz w:val="19"/>
              </w:rPr>
              <w:t xml:space="preserve">THE RULE</w:t>
            </w:r>
          </w:p>
        </w:tc>
        <w:tc>
          <w:tcPr>
            <w:tcW w:type="dxa" w:w="83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19"/>
              </w:rPr>
              <w:t xml:space="preserve">Each product has ONE base UOM (stored in products.base_uom) — the unit used in inventory_batches  /  Each product can have multiple sale UOMs with a conversion_factor stored in product_uom_conversions table  /  product_uom_conversions: {product_id, sale_uom, conversion_factor} — e.g. {rice_id, grams, 1000}  /  If no conversion exists for the sale UOM selected, the system blocks the sale and prompts setup  /  Conversion is always: base_qty = sale_qty / conversion_factor — never the reverse on deduction</w:t>
            </w:r>
          </w:p>
        </w:tc>
      </w:tr>
      <w:tr>
        <w:tc>
          <w:tcPr>
            <w:tcW w:type="dxa" w:w="9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sz w:val="19"/>
              </w:rPr>
              <w:t xml:space="preserve">NOTE</w:t>
            </w:r>
          </w:p>
        </w:tc>
        <w:tc>
          <w:tcPr>
            <w:tcW w:type="dxa" w:w="83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19"/>
              </w:rPr>
              <w:t xml:space="preserve">The invoice shows the sale UOM quantity (e.g. 500g). Inventory batch records show base UOM deductions (0.5 KG).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2563EB" w:sz="6"/>
        </w:pBdr>
        <w:spacing w:before="260" w:after="100"/>
      </w:pPr>
      <w:r>
        <w:rPr>
          <w:b/>
          <w:color w:val="1A3A5C"/>
          <w:sz w:val="28"/>
        </w:rPr>
        <w:t xml:space="preserve">B32  —  Work-In-Progress Transfer (Production Spanning Multiple Days)  ★ NEW v3.0</w:t>
      </w:r>
    </w:p>
    <w:tbl>
      <w:tblPr>
        <w:tblW w:type="dxa" w:w="9200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900"/>
        <w:gridCol w:w="8300"/>
      </w:tblGrid>
      <w:tr>
        <w:tc>
          <w:tcPr>
            <w:tcW w:type="dxa" w:w="9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sz w:val="19"/>
              </w:rPr>
              <w:t xml:space="preserve">B32</w:t>
            </w:r>
          </w:p>
        </w:tc>
        <w:tc>
          <w:tcPr>
            <w:tcW w:type="dxa" w:w="83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19"/>
              </w:rPr>
              <w:t xml:space="preserve">Work-In-Progress Transfer (Production Spanning Multiple Days)</w:t>
            </w:r>
          </w:p>
        </w:tc>
      </w:tr>
      <w:tr>
        <w:tc>
          <w:tcPr>
            <w:tcW w:type="dxa" w:w="9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sz w:val="19"/>
              </w:rPr>
              <w:t xml:space="preserve">TRIGGER</w:t>
            </w:r>
          </w:p>
        </w:tc>
        <w:tc>
          <w:tcPr>
            <w:tcW w:type="dxa" w:w="83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19"/>
              </w:rPr>
              <w:t xml:space="preserve">A production run is started but not completed within the same accounting period.</w:t>
            </w:r>
          </w:p>
        </w:tc>
      </w:tr>
      <w:tr>
        <w:tc>
          <w:tcPr>
            <w:tcW w:type="dxa" w:w="9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sz w:val="19"/>
              </w:rPr>
              <w:t xml:space="preserve">JOURNAL</w:t>
            </w:r>
          </w:p>
        </w:tc>
        <w:tc>
          <w:tcPr>
            <w:tcW w:type="dxa" w:w="83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19"/>
              </w:rPr>
              <w:t xml:space="preserve">When production starts (materials consumed, labor added but not finished):  |  DR  1150  Work-In-Progress  = materials_cost + labor_cost_to_date  /  CR  1100  Inventory Asset  = materials_cost  /  CR  6410  Applied Labor  = labor_cost  |  When production completes (WIP transfers to finished goods):  |  DR  1100  Inventory Asset  = total_wip_accumulated_cost  /  CR  1150  Work-In-Progress  = total_wip_accumulated_cost  |  If partial completion: only completed units transfer out; remaining WIP stays in 1150</w:t>
            </w:r>
          </w:p>
        </w:tc>
      </w:tr>
      <w:tr>
        <w:tc>
          <w:tcPr>
            <w:tcW w:type="dxa" w:w="9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sz w:val="19"/>
              </w:rPr>
              <w:t xml:space="preserve">THE RULE</w:t>
            </w:r>
          </w:p>
        </w:tc>
        <w:tc>
          <w:tcPr>
            <w:tcW w:type="dxa" w:w="83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19"/>
              </w:rPr>
              <w:t xml:space="preserve">Account 1150 WIP is an Asset — it appears on the Balance Sheet between Raw Materials and Finished Goods  /  WIP balance must be zero at end of every fully-completed production run — monitor for stale WIP  /  Each production run has a wip_balance tracked cumulatively until the run closes  /  Partial reversal of unsold qty: reverse only the finished_qty - sold_qty portion back through 1150 to 1100 raw materials  /  Sold units from a partially-reversed run are LOCKED — cannot be reversed</w:t>
            </w:r>
          </w:p>
        </w:tc>
      </w:tr>
      <w:tr>
        <w:tc>
          <w:tcPr>
            <w:tcW w:type="dxa" w:w="900"/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color w:val="FFFFFF"/>
                <w:sz w:val="19"/>
              </w:rPr>
              <w:t xml:space="preserve">NOTE</w:t>
            </w:r>
          </w:p>
        </w:tc>
        <w:tc>
          <w:tcPr>
            <w:tcW w:type="dxa" w:w="8300"/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4155"/>
                <w:sz w:val="19"/>
              </w:rPr>
              <w:t xml:space="preserve">A non-zero 1150 balance on the Balance Sheet means production runs are in progress. Review monthly.</w:t>
            </w:r>
          </w:p>
        </w:tc>
      </w:tr>
    </w:tbl>
    <w:p>
      <w:pPr>
        <w:spacing w:before="120" w:after="0"/>
      </w:pPr>
      <w:r>
        <w:t xml:space="preserve"/>
      </w:r>
    </w:p>
    <w:p>
      <w:r>
        <w:r>
          <w:br w:type="page"/>
        </w:r>
      </w:r>
    </w:p>
    <w:p>
      <w:pPr>
        <w:shd w:fill="1A3A5C" w:val="clear"/>
        <w:spacing w:before="0" w:after="0"/>
      </w:pPr>
      <w:r>
        <w:rPr>
          <w:rFonts w:ascii="Calibri" w:cs="Calibri" w:eastAsia="Calibri" w:hAnsi="Calibri"/>
          <w:b/>
          <w:bCs/>
          <w:color w:val="3B82F6"/>
          <w:sz w:val="48"/>
          <w:szCs w:val="48"/>
        </w:rPr>
        <w:t xml:space="preserve">  SECTION 9</w:t>
      </w:r>
    </w:p>
    <w:p>
      <w:pPr>
        <w:shd w:fill="1A3A5C" w:val="clear"/>
        <w:spacing w:before="0" w:after="0"/>
      </w:pPr>
      <w:r>
        <w:rPr>
          <w:rFonts w:ascii="Calibri" w:cs="Calibri" w:eastAsia="Calibri" w:hAnsi="Calibri"/>
          <w:b/>
          <w:bCs/>
          <w:color w:val="FFFFFF"/>
          <w:sz w:val="40"/>
          <w:szCs w:val="40"/>
        </w:rPr>
        <w:t xml:space="preserve">  THE 18 LAWS</w:t>
      </w:r>
    </w:p>
    <w:p>
      <w:pPr>
        <w:shd w:fill="2563EB" w:val="clear"/>
        <w:spacing w:before="0" w:after="0"/>
      </w:pPr>
      <w:r>
        <w:rPr>
          <w:rFonts w:ascii="Calibri" w:cs="Calibri" w:eastAsia="Calibri" w:hAnsi="Calibri"/>
          <w:i/>
          <w:iCs/>
          <w:color w:val="BFDBFE"/>
          <w:sz w:val="22"/>
          <w:szCs w:val="22"/>
        </w:rPr>
        <w:t xml:space="preserve">  v2.0 — expanded from 15. Every violation causes a specific failure.</w:t>
      </w:r>
    </w:p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These are not guidelines. A code review must reject any pull request that violates one of these laws. Every law traces directly to a failure mode.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7F1D1D" w:sz="6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F1D1D"/>
                <w:sz w:val="23"/>
                <w:szCs w:val="23"/>
              </w:rPr>
              <w:t xml:space="preserve">🚫 LAW 1 — Every financial transaction posts a journal entry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No exceptions. Every B1–B24 transaction calls AccountingService::createEntry()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single" w:color="7F1D1D" w:sz="6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Failure mode: transaction invisible to P&amp;L, Trial Balance, Cash Flow, all ledger reports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7F1D1D" w:sz="6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F1D1D"/>
                <w:sz w:val="23"/>
                <w:szCs w:val="23"/>
              </w:rPr>
              <w:t xml:space="preserve">🚫 LAW 2 — Journal entries are never deleted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To correct: post a reversal entry. Both entries stay in the database permanently.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single" w:color="7F1D1D" w:sz="6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Failure mode: broken audit trail, Trial Balance drift, historical reports wrong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7F1D1D" w:sz="6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F1D1D"/>
                <w:sz w:val="23"/>
                <w:szCs w:val="23"/>
              </w:rPr>
              <w:t xml:space="preserve">🚫 LAW 3 — Every journal entry must be perfectly balanced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SUM(debit) = SUM(credit) to the last paisa. Engine validates before saving — throws if not.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single" w:color="7F1D1D" w:sz="6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Failure mode: single unbalanced entry permanently corrupts the Trial Balance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7F1D1D" w:sz="6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F1D1D"/>
                <w:sz w:val="23"/>
                <w:szCs w:val="23"/>
              </w:rPr>
              <w:t xml:space="preserve">🚫 LAW 4 — All writes happen inside DB::transaction()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Business record + journal entries together. If any part fails, everything rolls back.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single" w:color="7F1D1D" w:sz="6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Failure mode: sale with no journal entry, or journal entry with no sale — broken data state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7F1D1D" w:sz="6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F1D1D"/>
                <w:sz w:val="23"/>
                <w:szCs w:val="23"/>
              </w:rPr>
              <w:t xml:space="preserve">🚫 LAW 5 — Cash balance is always account 1000 from journal_items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Never from payments table. Never from custom formula. Never from bank_accounts.current_balance.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single" w:color="7F1D1D" w:sz="6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Failure mode: Cash shows different numbers on different screens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7F1D1D" w:sz="6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F1D1D"/>
                <w:sz w:val="23"/>
                <w:szCs w:val="23"/>
              </w:rPr>
              <w:t xml:space="preserve">🚫 LAW 6 — bank_accounts.current_balance is a display cache only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Never used for financial calculations. Never updated by controller arithmetic.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single" w:color="7F1D1D" w:sz="6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Failure mode: bank balance desyncs from ledger silently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7F1D1D" w:sz="6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F1D1D"/>
                <w:sz w:val="23"/>
                <w:szCs w:val="23"/>
              </w:rPr>
              <w:t xml:space="preserve">🚫 LAW 7 — parties.current_balance is a display cache only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Party balances come from party_snapshots → journal_items. Never manual arithmetic.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single" w:color="7F1D1D" w:sz="6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Failure mode: party balance wrong, aged reports wrong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7F1D1D" w:sz="6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F1D1D"/>
                <w:sz w:val="23"/>
                <w:szCs w:val="23"/>
              </w:rPr>
              <w:t xml:space="preserve">🚫 LAW 8 — Tax is never included in Revenue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Account 4000 Revenue = net_sales (ex-tax). Tax → 2200 Sales Tax Payable.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single" w:color="7F1D1D" w:sz="6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Failure mode: P&amp;L overstates revenue, tax filing wrong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7F1D1D" w:sz="6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F1D1D"/>
                <w:sz w:val="23"/>
                <w:szCs w:val="23"/>
              </w:rPr>
              <w:t xml:space="preserve">🚫 LAW 9 — COGS always uses FIFO batch cost from sale_item_batches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Never products.cost_price. Never a simple average. Always locked purchase batch cost.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single" w:color="7F1D1D" w:sz="6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Failure mode: COGS wrong, gross profit wrong, inventory value inflated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7F1D1D" w:sz="6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F1D1D"/>
                <w:sz w:val="23"/>
                <w:szCs w:val="23"/>
              </w:rPr>
              <w:t xml:space="preserve">🚫 LAW 10 — Inventory Value always uses inventory_batches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SUM(remaining_qty × unit_cost) from inventory_batches WHERE remaining_qty &gt; 0.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single" w:color="7F1D1D" w:sz="6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Failure mode: Balance Sheet asset value wrong, Net Book Value wrong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7F1D1D" w:sz="6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F1D1D"/>
                <w:sz w:val="23"/>
                <w:szCs w:val="23"/>
              </w:rPr>
              <w:t xml:space="preserve">🚫 LAW 11 — payment_status badge comes from payment_allocations only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invoice_total - SUM(payment_allocations.allocated_amount WHERE sale_id = X) = outstanding.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single" w:color="7F1D1D" w:sz="6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Failure mode: badges show wrong status, aged receivables wrong, party statements wrong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7F1D1D" w:sz="6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F1D1D"/>
                <w:sz w:val="23"/>
                <w:szCs w:val="23"/>
              </w:rPr>
              <w:t xml:space="preserve">🚫 LAW 12 — Salaries use B7, never B5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Salary = Expense (6100). Payment Out = reduces Payable (2000). These are different accounts.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single" w:color="7F1D1D" w:sz="6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Failure mode: salary invisible in P&amp;L, Accounts Payable inflated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7F1D1D" w:sz="6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F1D1D"/>
                <w:sz w:val="23"/>
                <w:szCs w:val="23"/>
              </w:rPr>
              <w:t xml:space="preserve">🚫 LAW 13 — Customer advances are liabilities (2100), never revenue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Revenue recognised only on delivery. Advance received = DR Cash / CR 2100.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single" w:color="7F1D1D" w:sz="6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Failure mode: P&amp;L overstates revenue before delivery, Balance Sheet wrong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7F1D1D" w:sz="6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F1D1D"/>
                <w:sz w:val="23"/>
                <w:szCs w:val="23"/>
              </w:rPr>
              <w:t xml:space="preserve">🚫 LAW 14 — ALL stock decreases use oldest-first FIFO  ★ FIX 5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ORDER BY inventory_batches.created_at ASC for: sales, adjustments, write-offs, donations.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single" w:color="7F1D1D" w:sz="6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Failure mode: inventory value distorted, COGS inconsistent, Balance Sheet asset wrong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7F1D1D" w:sz="6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F1D1D"/>
                <w:sz w:val="23"/>
                <w:szCs w:val="23"/>
              </w:rPr>
              <w:t xml:space="preserve">🚫 LAW 15 — Fixed assets go to account 1500, not 6000 expenses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Purchasing equipment → DR 1500 Fixed Assets. Depreciation → DR 6600 / CR 1510.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single" w:color="7F1D1D" w:sz="6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Failure mode: P&amp;L overstates expenses in purchase period, Balance Sheet missing assets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7F1D1D" w:sz="6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F1D1D"/>
                <w:sz w:val="23"/>
                <w:szCs w:val="23"/>
              </w:rPr>
              <w:t xml:space="preserve">🚫 LAW 16 — Manufacturing salaried labor uses Path 2B (Salary Payable, not Cash)  ★ FIX 1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Salaried employees: DR 6410 Applied Labor / CR 2400 Salary Payable. Never CR Cash twice.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single" w:color="7F1D1D" w:sz="6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Failure mode: double-counted cash outflow, inflated manufacturing costs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7F1D1D" w:sz="6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F1D1D"/>
                <w:sz w:val="23"/>
                <w:szCs w:val="23"/>
              </w:rPr>
              <w:t xml:space="preserve">🚫 LAW 17 — Account 7000 Opening Balance Equity must net to zero after B19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SUM(all DR to 7000) = SUM(all CR from 7000) after all opening entries are posted.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single" w:color="7F1D1D" w:sz="6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Failure mode: Balance Sheet doesn't balance on day one, all subsequent reports wrong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7F1D1D" w:sz="6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F1D1D"/>
                <w:sz w:val="23"/>
                <w:szCs w:val="23"/>
              </w:rPr>
              <w:t xml:space="preserve">🚫 LAW 18 — party_snapshots are rebuilt immediately after every party-linked journal entry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none" w:color="FFFFFF" w:sz="0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Any INSERT to journal_entries with a party_id triggers rebuildPartySnapshot().</w:t>
            </w:r>
          </w:p>
        </w:tc>
      </w:tr>
      <w:tr>
        <w:tc>
          <w:tcPr>
            <w:tcBorders>
              <w:top w:val="none" w:color="FFFFFF" w:sz="0"/>
              <w:left w:val="single" w:color="7F1D1D" w:sz="14"/>
              <w:bottom w:val="single" w:color="7F1D1D" w:sz="6"/>
              <w:right w:val="none" w:color="FFFFFF" w:sz="0"/>
            </w:tcBorders>
            <w:shd w:fill="FEE2E2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Failure mode: party balances stale, performance degrades to raw ledger scan at scale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hd w:fill="1A3A5C" w:val="clear"/>
        <w:spacing w:before="160" w:after="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  BUILD READY</w:t>
      </w:r>
    </w:p>
    <w:p>
      <w:pPr>
        <w:shd w:fill="2563EB" w:val="clear"/>
        <w:spacing w:before="0" w:after="0"/>
      </w:pPr>
      <w:r>
        <w:rPr>
          <w:rFonts w:ascii="Calibri" w:cs="Calibri" w:eastAsia="Calibri" w:hAnsi="Calibri"/>
          <w:i/>
          <w:iCs/>
          <w:color w:val="FFFFFF"/>
          <w:sz w:val="24"/>
          <w:szCs w:val="24"/>
        </w:rPr>
        <w:t xml:space="preserve">  v2.0 closes every known gap. This is the specification to build from.</w:t>
      </w:r>
    </w:p>
    <w:p>
      <w:pPr>
        <w:spacing w:before="100" w:after="0"/>
      </w:pPr>
      <w:r>
        <w:t xml:space="preserve"/>
      </w:r>
    </w:p>
    <w:p>
      <w:pPr>
        <w:spacing w:before="80"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Every transaction type has complete journal entries. Every balance has a single authoritative source. Every edge case — manufacturing labor, fixed assets, loan repayments, advance payments, opening balances, payment allocation, and FIFO direction — is defined unambiguously. No developer should need to make an accounting decision while writing code. The decision is already made here.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6A34A" w:sz="6"/>
              <w:left w:val="single" w:color="16A34A" w:sz="14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532D"/>
                <w:sz w:val="23"/>
                <w:szCs w:val="23"/>
              </w:rPr>
              <w:t xml:space="preserve">✅ The 6 new architectural components added in v2.0</w:t>
            </w:r>
          </w:p>
        </w:tc>
      </w:tr>
      <w:tr>
        <w:tc>
          <w:tcPr>
            <w:tcBorders>
              <w:top w:val="none" w:color="FFFFFF" w:sz="0"/>
              <w:left w:val="single" w:color="16A34A" w:sz="14"/>
              <w:bottom w:val="none" w:color="FFFFFF" w:sz="0"/>
              <w:right w:val="none" w:color="FFFFFF" w:sz="0"/>
            </w:tcBorders>
            <w:shd w:fill="DCFCE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1.  payment_allocations table — invoice-level payment tracking, drives all badges and aging reports</w:t>
            </w:r>
          </w:p>
        </w:tc>
      </w:tr>
      <w:tr>
        <w:tc>
          <w:tcPr>
            <w:tcBorders>
              <w:top w:val="none" w:color="FFFFFF" w:sz="0"/>
              <w:left w:val="single" w:color="16A34A" w:sz="14"/>
              <w:bottom w:val="none" w:color="FFFFFF" w:sz="0"/>
              <w:right w:val="none" w:color="FFFFFF" w:sz="0"/>
            </w:tcBorders>
            <w:shd w:fill="DCFCE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2.  party_snapshots table + rebuildPartySnapshot() — performance cache with mandatory invalidation</w:t>
            </w:r>
          </w:p>
        </w:tc>
      </w:tr>
      <w:tr>
        <w:tc>
          <w:tcPr>
            <w:tcBorders>
              <w:top w:val="none" w:color="FFFFFF" w:sz="0"/>
              <w:left w:val="single" w:color="16A34A" w:sz="14"/>
              <w:bottom w:val="none" w:color="FFFFFF" w:sz="0"/>
              <w:right w:val="none" w:color="FFFFFF" w:sz="0"/>
            </w:tcBorders>
            <w:shd w:fill="DCFCE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3.  Account 1500 Fixed Assets + 1510 Accumulated Depreciation — complete Balance Sheet</w:t>
            </w:r>
          </w:p>
        </w:tc>
      </w:tr>
      <w:tr>
        <w:tc>
          <w:tcPr>
            <w:tcBorders>
              <w:top w:val="none" w:color="FFFFFF" w:sz="0"/>
              <w:left w:val="single" w:color="16A34A" w:sz="14"/>
              <w:bottom w:val="none" w:color="FFFFFF" w:sz="0"/>
              <w:right w:val="none" w:color="FFFFFF" w:sz="0"/>
            </w:tcBorders>
            <w:shd w:fill="DCFCE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4.  Account 6410 Applied Manufacturing Labor — eliminates salaried labor double-count</w:t>
            </w:r>
          </w:p>
        </w:tc>
      </w:tr>
      <w:tr>
        <w:tc>
          <w:tcPr>
            <w:tcBorders>
              <w:top w:val="none" w:color="FFFFFF" w:sz="0"/>
              <w:left w:val="single" w:color="16A34A" w:sz="14"/>
              <w:bottom w:val="none" w:color="FFFFFF" w:sz="0"/>
              <w:right w:val="none" w:color="FFFFFF" w:sz="0"/>
            </w:tcBorders>
            <w:shd w:fill="DCFCE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5.  Account 6600 Depreciation Expense — periodic fixed asset write-down</w:t>
            </w:r>
          </w:p>
        </w:tc>
      </w:tr>
      <w:tr>
        <w:tc>
          <w:tcPr>
            <w:tcBorders>
              <w:top w:val="none" w:color="FFFFFF" w:sz="0"/>
              <w:left w:val="single" w:color="16A34A" w:sz="14"/>
              <w:bottom w:val="single" w:color="16A34A" w:sz="6"/>
              <w:right w:val="none" w:color="FFFFFF" w:sz="0"/>
            </w:tcBorders>
            <w:shd w:fill="DCFCE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6.  B23 Depreciation + B24 Loan Drawdown — two new complete transaction types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6A34A" w:sz="6"/>
              <w:left w:val="single" w:color="16A34A" w:sz="14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532D"/>
                <w:sz w:val="23"/>
                <w:szCs w:val="23"/>
              </w:rPr>
              <w:t xml:space="preserve">✅ Verification: when is the system correct?</w:t>
            </w:r>
          </w:p>
        </w:tc>
      </w:tr>
      <w:tr>
        <w:tc>
          <w:tcPr>
            <w:tcBorders>
              <w:top w:val="none" w:color="FFFFFF" w:sz="0"/>
              <w:left w:val="single" w:color="16A34A" w:sz="14"/>
              <w:bottom w:val="none" w:color="FFFFFF" w:sz="0"/>
              <w:right w:val="none" w:color="FFFFFF" w:sz="0"/>
            </w:tcBorders>
            <w:shd w:fill="DCFCE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Trial Balance: SUM(all debits) = SUM(all credits) = net 0.00</w:t>
            </w:r>
          </w:p>
        </w:tc>
      </w:tr>
      <w:tr>
        <w:tc>
          <w:tcPr>
            <w:tcBorders>
              <w:top w:val="none" w:color="FFFFFF" w:sz="0"/>
              <w:left w:val="single" w:color="16A34A" w:sz="14"/>
              <w:bottom w:val="none" w:color="FFFFFF" w:sz="0"/>
              <w:right w:val="none" w:color="FFFFFF" w:sz="0"/>
            </w:tcBorders>
            <w:shd w:fill="DCFCE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Balance Sheet: Assets = Liabilities + Equity (including Fixed Assets at Net Book Value)</w:t>
            </w:r>
          </w:p>
        </w:tc>
      </w:tr>
      <w:tr>
        <w:tc>
          <w:tcPr>
            <w:tcBorders>
              <w:top w:val="none" w:color="FFFFFF" w:sz="0"/>
              <w:left w:val="single" w:color="16A34A" w:sz="14"/>
              <w:bottom w:val="none" w:color="FFFFFF" w:sz="0"/>
              <w:right w:val="none" w:color="FFFFFF" w:sz="0"/>
            </w:tcBorders>
            <w:shd w:fill="DCFCE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Account 1100 (Inventory Asset) = SUM(inventory_batches.remaining_qty × unit_cost)</w:t>
            </w:r>
          </w:p>
        </w:tc>
      </w:tr>
      <w:tr>
        <w:tc>
          <w:tcPr>
            <w:tcBorders>
              <w:top w:val="none" w:color="FFFFFF" w:sz="0"/>
              <w:left w:val="single" w:color="16A34A" w:sz="14"/>
              <w:bottom w:val="none" w:color="FFFFFF" w:sz="0"/>
              <w:right w:val="none" w:color="FFFFFF" w:sz="0"/>
            </w:tcBorders>
            <w:shd w:fill="DCFCE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Account 4000 (Revenue) = Net Sales from sales table</w:t>
            </w:r>
          </w:p>
        </w:tc>
      </w:tr>
      <w:tr>
        <w:tc>
          <w:tcPr>
            <w:tcBorders>
              <w:top w:val="none" w:color="FFFFFF" w:sz="0"/>
              <w:left w:val="single" w:color="16A34A" w:sz="14"/>
              <w:bottom w:val="none" w:color="FFFFFF" w:sz="0"/>
              <w:right w:val="none" w:color="FFFFFF" w:sz="0"/>
            </w:tcBorders>
            <w:shd w:fill="DCFCE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Account 5000 (COGS) = SUM(sale_item_batches.total_cogs)</w:t>
            </w:r>
          </w:p>
        </w:tc>
      </w:tr>
      <w:tr>
        <w:tc>
          <w:tcPr>
            <w:tcBorders>
              <w:top w:val="none" w:color="FFFFFF" w:sz="0"/>
              <w:left w:val="single" w:color="16A34A" w:sz="14"/>
              <w:bottom w:val="none" w:color="FFFFFF" w:sz="0"/>
              <w:right w:val="none" w:color="FFFFFF" w:sz="0"/>
            </w:tcBorders>
            <w:shd w:fill="DCFCE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Account 7000 (Opening Balance Equity) nets to zero after migration</w:t>
            </w:r>
          </w:p>
        </w:tc>
      </w:tr>
      <w:tr>
        <w:tc>
          <w:tcPr>
            <w:tcBorders>
              <w:top w:val="none" w:color="FFFFFF" w:sz="0"/>
              <w:left w:val="single" w:color="16A34A" w:sz="14"/>
              <w:bottom w:val="none" w:color="FFFFFF" w:sz="0"/>
              <w:right w:val="none" w:color="FFFFFF" w:sz="0"/>
            </w:tcBorders>
            <w:shd w:fill="DCFCE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party_snapshots.cached_balance matches live ledger query for every party</w:t>
            </w:r>
          </w:p>
        </w:tc>
      </w:tr>
      <w:tr>
        <w:tc>
          <w:tcPr>
            <w:tcBorders>
              <w:top w:val="none" w:color="FFFFFF" w:sz="0"/>
              <w:left w:val="single" w:color="16A34A" w:sz="14"/>
              <w:bottom w:val="single" w:color="16A34A" w:sz="6"/>
              <w:right w:val="none" w:color="FFFFFF" w:sz="0"/>
            </w:tcBorders>
            <w:shd w:fill="DCFCE7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SUM(payment_allocations) for each invoice ≤ invoice total — no over-allocation</w:t>
            </w:r>
          </w:p>
        </w:tc>
      </w:tr>
    </w:tbl>
    <w:p>
      <w:pPr>
        <w:spacing w:before="200" w:after="0"/>
      </w:pPr>
      <w:r>
        <w:t xml:space="preserve"/>
      </w:r>
    </w:p>
    <w:sectPr>
      <w:headerReference w:type="default" r:id="rId6"/>
      <w:pgSz w:w="12240" w:h="15840" w:orient="portrait"/>
      <w:pgMar w:top="860" w:right="960" w:bottom="86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A3A5C" w:val="clear"/>
      <w:spacing w:before="0" w:after="0"/>
    </w:pPr>
    <w:r>
      <w:rPr>
        <w:rFonts w:ascii="Calibri" w:cs="Calibri" w:eastAsia="Calibri" w:hAnsi="Calibri"/>
        <w:color w:val="93C5FD"/>
        <w:sz w:val="17"/>
        <w:szCs w:val="17"/>
      </w:rPr>
      <w:t xml:space="preserve">  AMD ERP — THE FINANCIAL BIBLE  v2.0  (Corrected Edition)  2026-03-05          Page </w:t>
    </w:r>
    <w:r>
      <w:rPr>
        <w:rFonts w:ascii="Calibri" w:cs="Calibri" w:eastAsia="Calibri" w:hAnsi="Calibri"/>
        <w:color w:val="93C5FD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Calibri" w:cs="Calibri" w:eastAsia="Calibri" w:hAnsi="Calibri"/>
      <w:b/>
      <w:bCs/>
      <w:color w:val="1A3A5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2026-03-05T09:30:03.417Z</dcterms:created>
  <dcterms:modified xsi:type="dcterms:W3CDTF">2026-03-05T09:30:03.418Z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