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4564" w14:textId="51823CDB" w:rsidR="00641F79" w:rsidRDefault="00000000" w:rsidP="006F6DFA">
      <w:pPr>
        <w:spacing w:after="40"/>
        <w:jc w:val="center"/>
      </w:pPr>
      <w:r w:rsidRPr="0046630F">
        <w:rPr>
          <w:b/>
          <w:bCs/>
          <w:sz w:val="40"/>
          <w:szCs w:val="40"/>
        </w:rPr>
        <w:t>BUILDER JOURNAL</w:t>
      </w:r>
    </w:p>
    <w:p w14:paraId="29DF0A08" w14:textId="77777777" w:rsidR="006F6DFA" w:rsidRPr="0046630F" w:rsidRDefault="006F6DFA" w:rsidP="006F6DFA">
      <w:pPr>
        <w:spacing w:after="40"/>
        <w:jc w:val="center"/>
      </w:pPr>
    </w:p>
    <w:p w14:paraId="0BAACB99" w14:textId="77777777" w:rsidR="00641F79" w:rsidRPr="006F6DFA" w:rsidRDefault="00000000">
      <w:pPr>
        <w:pStyle w:val="Heading2"/>
        <w:spacing w:before="280" w:after="100"/>
        <w:rPr>
          <w:color w:val="auto"/>
          <w:sz w:val="28"/>
          <w:szCs w:val="28"/>
        </w:rPr>
      </w:pPr>
      <w:r w:rsidRPr="006F6DFA">
        <w:rPr>
          <w:b/>
          <w:bCs/>
          <w:color w:val="auto"/>
          <w:sz w:val="28"/>
          <w:szCs w:val="28"/>
        </w:rPr>
        <w:t>1. Why did you choose AI Engineering?</w:t>
      </w:r>
    </w:p>
    <w:p w14:paraId="32515DE3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>I chose AI Engineering because it sits at the intersection of two things I care about: building real, usable software and working with technology that is genuinely changing how people work. I didn't want to just study machine learning theory in the abstract — I wanted to build products that put these models in front of real users and solve real problems. AI Engineering felt like the practical, product-focused path into this field: less about training models from scratch, more about integrating, orchestrating, and shipping with them. It's also a field that's moving fast enough that being an early, hands-on builder feels like a genuine advantage.</w:t>
      </w:r>
    </w:p>
    <w:p w14:paraId="768B94DE" w14:textId="77777777" w:rsidR="00641F79" w:rsidRPr="006F6DFA" w:rsidRDefault="00000000">
      <w:pPr>
        <w:pStyle w:val="Heading2"/>
        <w:spacing w:before="280" w:after="100"/>
        <w:rPr>
          <w:color w:val="auto"/>
          <w:sz w:val="28"/>
          <w:szCs w:val="28"/>
        </w:rPr>
      </w:pPr>
      <w:r w:rsidRPr="006F6DFA">
        <w:rPr>
          <w:b/>
          <w:bCs/>
          <w:color w:val="auto"/>
          <w:sz w:val="28"/>
          <w:szCs w:val="28"/>
        </w:rPr>
        <w:t>2. What type of AI products do you want to build?</w:t>
      </w:r>
    </w:p>
    <w:p w14:paraId="63DB0CD2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 xml:space="preserve">I'm most excited about building AI-powered tools that remove tedious, repetitive work from people's day-to-day — things like intelligent assistants for research and writing, agents that can handle multi-step tasks (booking, scheduling, data entry), and vertical tools built for a specific industry rather than generic chatbots. Long-term, I'd like to build a product that combines an LLM with real tool access so it can </w:t>
      </w:r>
      <w:proofErr w:type="gramStart"/>
      <w:r w:rsidRPr="0046630F">
        <w:rPr>
          <w:sz w:val="24"/>
          <w:szCs w:val="24"/>
        </w:rPr>
        <w:t>actually take</w:t>
      </w:r>
      <w:proofErr w:type="gramEnd"/>
      <w:r w:rsidRPr="0046630F">
        <w:rPr>
          <w:sz w:val="24"/>
          <w:szCs w:val="24"/>
        </w:rPr>
        <w:t xml:space="preserve"> action, not just generate text — something closer to a coworker than a search box.</w:t>
      </w:r>
    </w:p>
    <w:p w14:paraId="6587BE03" w14:textId="77777777" w:rsidR="00641F79" w:rsidRPr="006F6DFA" w:rsidRDefault="00000000">
      <w:pPr>
        <w:pStyle w:val="Heading2"/>
        <w:spacing w:before="280" w:after="100"/>
        <w:rPr>
          <w:color w:val="auto"/>
          <w:sz w:val="28"/>
          <w:szCs w:val="28"/>
        </w:rPr>
      </w:pPr>
      <w:r w:rsidRPr="006F6DFA">
        <w:rPr>
          <w:b/>
          <w:bCs/>
          <w:color w:val="auto"/>
          <w:sz w:val="28"/>
          <w:szCs w:val="28"/>
        </w:rPr>
        <w:t>3. What was your biggest learning this week?</w:t>
      </w:r>
    </w:p>
    <w:p w14:paraId="23915E3F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 xml:space="preserve">The biggest thing that clicked for me this week was understanding the difference between prompting a model well and </w:t>
      </w:r>
      <w:proofErr w:type="gramStart"/>
      <w:r w:rsidRPr="0046630F">
        <w:rPr>
          <w:sz w:val="24"/>
          <w:szCs w:val="24"/>
        </w:rPr>
        <w:t>actually engineering</w:t>
      </w:r>
      <w:proofErr w:type="gramEnd"/>
      <w:r w:rsidRPr="0046630F">
        <w:rPr>
          <w:sz w:val="24"/>
          <w:szCs w:val="24"/>
        </w:rPr>
        <w:t xml:space="preserve"> a system around it. Early on I was treating the model like a black box I just needed the 'right words' for. By the end of the </w:t>
      </w:r>
      <w:proofErr w:type="gramStart"/>
      <w:r w:rsidRPr="0046630F">
        <w:rPr>
          <w:sz w:val="24"/>
          <w:szCs w:val="24"/>
        </w:rPr>
        <w:t>week</w:t>
      </w:r>
      <w:proofErr w:type="gramEnd"/>
      <w:r w:rsidRPr="0046630F">
        <w:rPr>
          <w:sz w:val="24"/>
          <w:szCs w:val="24"/>
        </w:rPr>
        <w:t xml:space="preserve"> I understood how much of the real work is in the scaffolding — structuring inputs, managing context, chaining calls, and handling failure cases — rather than the prompt text itself. Once I started thinking in terms of system design instead of clever wording, my results got noticeably more reliable.</w:t>
      </w:r>
    </w:p>
    <w:p w14:paraId="1AD9529B" w14:textId="77777777" w:rsidR="00641F79" w:rsidRPr="006F6DFA" w:rsidRDefault="00000000">
      <w:pPr>
        <w:pStyle w:val="Heading2"/>
        <w:spacing w:before="280" w:after="100"/>
        <w:rPr>
          <w:color w:val="auto"/>
          <w:sz w:val="28"/>
          <w:szCs w:val="28"/>
        </w:rPr>
      </w:pPr>
      <w:r w:rsidRPr="006F6DFA">
        <w:rPr>
          <w:b/>
          <w:bCs/>
          <w:color w:val="auto"/>
          <w:sz w:val="28"/>
          <w:szCs w:val="28"/>
        </w:rPr>
        <w:t>4. What challenges did you face?</w:t>
      </w:r>
    </w:p>
    <w:p w14:paraId="1E42D53C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>My biggest challenge was inconsistency: the same prompt would work perfectly one run and then fall apart the next, especially on multi-step tasks. I also underestimated how much time debugging an AI pipeline takes compared to debugging normal code — there's no stack trace when the model just gives a wrong answer confidently. On top of that, I struggled a bit with scope: I kept wanting to build the 'full product' before I'd even validated the core idea worked at all.</w:t>
      </w:r>
    </w:p>
    <w:p w14:paraId="04FB18DF" w14:textId="77777777" w:rsidR="00641F79" w:rsidRPr="006F6DFA" w:rsidRDefault="00000000">
      <w:pPr>
        <w:pStyle w:val="Heading2"/>
        <w:spacing w:before="280" w:after="100"/>
        <w:rPr>
          <w:color w:val="auto"/>
          <w:sz w:val="28"/>
          <w:szCs w:val="28"/>
        </w:rPr>
      </w:pPr>
      <w:r w:rsidRPr="006F6DFA">
        <w:rPr>
          <w:b/>
          <w:bCs/>
          <w:color w:val="auto"/>
          <w:sz w:val="28"/>
          <w:szCs w:val="28"/>
        </w:rPr>
        <w:t>5. How did you solve them?</w:t>
      </w:r>
    </w:p>
    <w:p w14:paraId="2FF5CDB9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 xml:space="preserve">For the inconsistency problem, I started breaking big prompts into smaller, more constrained steps and adding explicit output formats so I could validate each step before moving to the next. That alone cut down a lot of the random failures. For debugging, I started logging every intermediate output instead of only checking </w:t>
      </w:r>
      <w:proofErr w:type="gramStart"/>
      <w:r w:rsidRPr="0046630F">
        <w:rPr>
          <w:sz w:val="24"/>
          <w:szCs w:val="24"/>
        </w:rPr>
        <w:t>the final result</w:t>
      </w:r>
      <w:proofErr w:type="gramEnd"/>
      <w:r w:rsidRPr="0046630F">
        <w:rPr>
          <w:sz w:val="24"/>
          <w:szCs w:val="24"/>
        </w:rPr>
        <w:t xml:space="preserve">, which made it much easier to see exactly where a chain broke down. And </w:t>
      </w:r>
      <w:r w:rsidRPr="0046630F">
        <w:rPr>
          <w:sz w:val="24"/>
          <w:szCs w:val="24"/>
        </w:rPr>
        <w:lastRenderedPageBreak/>
        <w:t>for scope, I forced myself to build the smallest possible version of the idea first — a single working example — before trying to generalize it, which kept me from getting stuck polishing something that didn't even work yet.</w:t>
      </w:r>
    </w:p>
    <w:p w14:paraId="03E1FA38" w14:textId="77777777" w:rsidR="00641F79" w:rsidRPr="006F6DFA" w:rsidRDefault="00000000">
      <w:pPr>
        <w:pStyle w:val="Heading2"/>
        <w:spacing w:before="280" w:after="100"/>
        <w:rPr>
          <w:color w:val="auto"/>
          <w:sz w:val="28"/>
          <w:szCs w:val="28"/>
        </w:rPr>
      </w:pPr>
      <w:r w:rsidRPr="006F6DFA">
        <w:rPr>
          <w:b/>
          <w:bCs/>
          <w:color w:val="auto"/>
          <w:sz w:val="28"/>
          <w:szCs w:val="28"/>
        </w:rPr>
        <w:t>6. What are your goals for Week 2?</w:t>
      </w:r>
    </w:p>
    <w:p w14:paraId="0F48D8D0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>1. Rebuild my Week 1 prototype with proper error handling so it fails gracefully instead of silently producing bad output.</w:t>
      </w:r>
    </w:p>
    <w:p w14:paraId="78B26C51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 xml:space="preserve">2. Learn how to evaluate model </w:t>
      </w:r>
      <w:proofErr w:type="gramStart"/>
      <w:r w:rsidRPr="0046630F">
        <w:rPr>
          <w:sz w:val="24"/>
          <w:szCs w:val="24"/>
        </w:rPr>
        <w:t>outputs</w:t>
      </w:r>
      <w:proofErr w:type="gramEnd"/>
      <w:r w:rsidRPr="0046630F">
        <w:rPr>
          <w:sz w:val="24"/>
          <w:szCs w:val="24"/>
        </w:rPr>
        <w:t xml:space="preserve"> systematically (basic evals) instead of just eyeballing results.</w:t>
      </w:r>
    </w:p>
    <w:p w14:paraId="6FF24793" w14:textId="77777777" w:rsidR="00641F79" w:rsidRPr="0046630F" w:rsidRDefault="00000000" w:rsidP="0046630F">
      <w:pPr>
        <w:spacing w:after="180" w:line="300" w:lineRule="auto"/>
        <w:jc w:val="both"/>
        <w:rPr>
          <w:sz w:val="24"/>
          <w:szCs w:val="24"/>
        </w:rPr>
      </w:pPr>
      <w:r w:rsidRPr="0046630F">
        <w:rPr>
          <w:sz w:val="24"/>
          <w:szCs w:val="24"/>
        </w:rPr>
        <w:t xml:space="preserve">3. Ship one small end-to-end feature — even if tiny — that a real user outside my own head could </w:t>
      </w:r>
      <w:proofErr w:type="gramStart"/>
      <w:r w:rsidRPr="0046630F">
        <w:rPr>
          <w:sz w:val="24"/>
          <w:szCs w:val="24"/>
        </w:rPr>
        <w:t>actually try</w:t>
      </w:r>
      <w:proofErr w:type="gramEnd"/>
      <w:r w:rsidRPr="0046630F">
        <w:rPr>
          <w:sz w:val="24"/>
          <w:szCs w:val="24"/>
        </w:rPr>
        <w:t>.</w:t>
      </w:r>
    </w:p>
    <w:sectPr w:rsidR="00641F79" w:rsidRPr="004663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B658A"/>
    <w:multiLevelType w:val="hybridMultilevel"/>
    <w:tmpl w:val="A906F53C"/>
    <w:lvl w:ilvl="0" w:tplc="C032DE44">
      <w:start w:val="1"/>
      <w:numFmt w:val="bullet"/>
      <w:lvlText w:val="●"/>
      <w:lvlJc w:val="left"/>
      <w:pPr>
        <w:ind w:left="720" w:hanging="360"/>
      </w:pPr>
    </w:lvl>
    <w:lvl w:ilvl="1" w:tplc="5826FBC8">
      <w:start w:val="1"/>
      <w:numFmt w:val="bullet"/>
      <w:lvlText w:val="○"/>
      <w:lvlJc w:val="left"/>
      <w:pPr>
        <w:ind w:left="1440" w:hanging="360"/>
      </w:pPr>
    </w:lvl>
    <w:lvl w:ilvl="2" w:tplc="EC96E362">
      <w:start w:val="1"/>
      <w:numFmt w:val="bullet"/>
      <w:lvlText w:val="■"/>
      <w:lvlJc w:val="left"/>
      <w:pPr>
        <w:ind w:left="2160" w:hanging="360"/>
      </w:pPr>
    </w:lvl>
    <w:lvl w:ilvl="3" w:tplc="C99E543A">
      <w:start w:val="1"/>
      <w:numFmt w:val="bullet"/>
      <w:lvlText w:val="●"/>
      <w:lvlJc w:val="left"/>
      <w:pPr>
        <w:ind w:left="2880" w:hanging="360"/>
      </w:pPr>
    </w:lvl>
    <w:lvl w:ilvl="4" w:tplc="985C787E">
      <w:start w:val="1"/>
      <w:numFmt w:val="bullet"/>
      <w:lvlText w:val="○"/>
      <w:lvlJc w:val="left"/>
      <w:pPr>
        <w:ind w:left="3600" w:hanging="360"/>
      </w:pPr>
    </w:lvl>
    <w:lvl w:ilvl="5" w:tplc="DF647BC4">
      <w:start w:val="1"/>
      <w:numFmt w:val="bullet"/>
      <w:lvlText w:val="■"/>
      <w:lvlJc w:val="left"/>
      <w:pPr>
        <w:ind w:left="4320" w:hanging="360"/>
      </w:pPr>
    </w:lvl>
    <w:lvl w:ilvl="6" w:tplc="89809696">
      <w:start w:val="1"/>
      <w:numFmt w:val="bullet"/>
      <w:lvlText w:val="●"/>
      <w:lvlJc w:val="left"/>
      <w:pPr>
        <w:ind w:left="5040" w:hanging="360"/>
      </w:pPr>
    </w:lvl>
    <w:lvl w:ilvl="7" w:tplc="7CE4AD82">
      <w:start w:val="1"/>
      <w:numFmt w:val="bullet"/>
      <w:lvlText w:val="●"/>
      <w:lvlJc w:val="left"/>
      <w:pPr>
        <w:ind w:left="5760" w:hanging="360"/>
      </w:pPr>
    </w:lvl>
    <w:lvl w:ilvl="8" w:tplc="D5E41ED0">
      <w:start w:val="1"/>
      <w:numFmt w:val="bullet"/>
      <w:lvlText w:val="●"/>
      <w:lvlJc w:val="left"/>
      <w:pPr>
        <w:ind w:left="6480" w:hanging="360"/>
      </w:pPr>
    </w:lvl>
  </w:abstractNum>
  <w:num w:numId="1" w16cid:durableId="1355687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F79"/>
    <w:rsid w:val="0046630F"/>
    <w:rsid w:val="00541A6B"/>
    <w:rsid w:val="00641F79"/>
    <w:rsid w:val="006422AA"/>
    <w:rsid w:val="006F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24FE"/>
  <w15:docId w15:val="{892D3643-2E05-4CF3-A809-6D6D3264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F236110</cp:lastModifiedBy>
  <cp:revision>3</cp:revision>
  <dcterms:created xsi:type="dcterms:W3CDTF">2026-07-06T17:53:00Z</dcterms:created>
  <dcterms:modified xsi:type="dcterms:W3CDTF">2026-07-07T18:28:00Z</dcterms:modified>
</cp:coreProperties>
</file>