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VOLUME 4 – SDTA</w:t>
        <w:br/>
        <w:t>BOOK 3</w:t>
        <w:br/>
        <w:t>DATABASE TECHNICAL DESIGN</w:t>
        <w:br/>
        <w:br/>
        <w:t>Enterprise ERP Engineering Design Document</w:t>
      </w:r>
    </w:p>
    <w:p>
      <w:r>
        <w:t>This document provides the authoritative implementation-ready database architecture for the ERP platform. It defines schemas, naming standards, keys, indexes, partitioning, retention, security, backup, audit, reporting and performance strategies.</w:t>
      </w:r>
    </w:p>
    <w:p>
      <w:pPr>
        <w:pStyle w:val="Heading1"/>
      </w:pPr>
      <w:r>
        <w:t>3.1 Database Architecture Overview</w:t>
      </w:r>
    </w:p>
    <w:p>
      <w:r>
        <w:t>Implementation guidance, standards, governance rules, performance considerations, security requirements and operational controls are defined in this section for enterprise-scale ERP deployment.</w:t>
      </w:r>
    </w:p>
    <w:p>
      <w:pPr>
        <w:pStyle w:val="Heading2"/>
      </w:pPr>
      <w:r>
        <w:t>Purpose</w:t>
      </w:r>
    </w:p>
    <w:p>
      <w:r>
        <w:t xml:space="preserve">Purpose Purpose Purpose Purpose Purpose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Scope</w:t>
      </w:r>
    </w:p>
    <w:p>
      <w:r>
        <w:t xml:space="preserve">Scope Scope Scope Scope Scope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Operational Database</w:t>
      </w:r>
    </w:p>
    <w:p>
      <w:r>
        <w:t xml:space="preserve">Operational Database Operational Database Operational Database Operational Database Operational Database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Analytical Database</w:t>
      </w:r>
    </w:p>
    <w:p>
      <w:r>
        <w:t xml:space="preserve">Analytical Database Analytical Database Analytical Database Analytical Database Analytical Database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Audit Database</w:t>
      </w:r>
    </w:p>
    <w:p>
      <w:r>
        <w:t xml:space="preserve">Audit Database Audit Database Audit Database Audit Database Audit Database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Archive Strategy</w:t>
      </w:r>
    </w:p>
    <w:p>
      <w:r>
        <w:t xml:space="preserve">Archive Strategy Archive Strategy Archive Strategy Archive Strategy Archive Strategy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1"/>
      </w:pPr>
      <w:r>
        <w:t>3.2 Physical Database Design</w:t>
      </w:r>
    </w:p>
    <w:p>
      <w:r>
        <w:t>Implementation guidance, standards, governance rules, performance considerations, security requirements and operational controls are defined in this section for enterprise-scale ERP deployment.</w:t>
      </w:r>
    </w:p>
    <w:p>
      <w:pPr>
        <w:pStyle w:val="Heading2"/>
      </w:pPr>
      <w:r>
        <w:t>Schema Strategy</w:t>
      </w:r>
    </w:p>
    <w:p>
      <w:r>
        <w:t xml:space="preserve">Schema Strategy Schema Strategy Schema Strategy Schema Strategy Schema Strategy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r>
        <w:t>Key standards: modular schemas, append-only ledgers, audit-first design, outbox architecture, strong referential integrity, controlled archiving, read optimization and disaster recovery readiness.</w:t>
      </w:r>
    </w:p>
    <w:p>
      <w:pPr>
        <w:pStyle w:val="Heading2"/>
      </w:pPr>
      <w:r>
        <w:t>Module Schemas</w:t>
      </w:r>
    </w:p>
    <w:p>
      <w:r>
        <w:t xml:space="preserve">Module Schemas Module Schemas Module Schemas Module Schemas Module Schemas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Shared Schemas</w:t>
      </w:r>
    </w:p>
    <w:p>
      <w:r>
        <w:t xml:space="preserve">Shared Schemas Shared Schemas Shared Schemas Shared Schemas Shared Schemas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Audit Schema</w:t>
      </w:r>
    </w:p>
    <w:p>
      <w:r>
        <w:t xml:space="preserve">Audit Schema Audit Schema Audit Schema Audit Schema Audit Schema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Reporting Schema</w:t>
      </w:r>
    </w:p>
    <w:p>
      <w:r>
        <w:t xml:space="preserve">Reporting Schema Reporting Schema Reporting Schema Reporting Schema Reporting Schema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Integration Schema</w:t>
      </w:r>
    </w:p>
    <w:p>
      <w:r>
        <w:t xml:space="preserve">Integration Schema Integration Schema Integration Schema Integration Schema Integration Schema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1"/>
      </w:pPr>
      <w:r>
        <w:t>3.3 Naming Convention</w:t>
      </w:r>
    </w:p>
    <w:p>
      <w:r>
        <w:t>Implementation guidance, standards, governance rules, performance considerations, security requirements and operational controls are defined in this section for enterprise-scale ERP deployment.</w:t>
      </w:r>
    </w:p>
    <w:p>
      <w:pPr>
        <w:pStyle w:val="Heading2"/>
      </w:pPr>
      <w:r>
        <w:t>Tables</w:t>
      </w:r>
    </w:p>
    <w:p>
      <w:r>
        <w:t xml:space="preserve">Tables Tables Tables Tables Tables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Columns</w:t>
      </w:r>
    </w:p>
    <w:p>
      <w:r>
        <w:t xml:space="preserve">Columns Columns Columns Columns Columns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Primary Keys</w:t>
      </w:r>
    </w:p>
    <w:p>
      <w:r>
        <w:t xml:space="preserve">Primary Keys Primary Keys Primary Keys Primary Keys Primary Keys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Foreign Keys</w:t>
      </w:r>
    </w:p>
    <w:p>
      <w:r>
        <w:t xml:space="preserve">Foreign Keys Foreign Keys Foreign Keys Foreign Keys Foreign Keys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Indexes</w:t>
      </w:r>
    </w:p>
    <w:p>
      <w:r>
        <w:t xml:space="preserve">Indexes Indexes Indexes Indexes Indexes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r>
        <w:t>Key standards: modular schemas, append-only ledgers, audit-first design, outbox architecture, strong referential integrity, controlled archiving, read optimization and disaster recovery readiness.</w:t>
      </w:r>
    </w:p>
    <w:p>
      <w:pPr>
        <w:pStyle w:val="Heading2"/>
      </w:pPr>
      <w:r>
        <w:t>Constraints</w:t>
      </w:r>
    </w:p>
    <w:p>
      <w:r>
        <w:t xml:space="preserve">Constraints Constraints Constraints Constraints Constraints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Views</w:t>
      </w:r>
    </w:p>
    <w:p>
      <w:r>
        <w:t xml:space="preserve">Views Views Views Views Views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Sequences</w:t>
      </w:r>
    </w:p>
    <w:p>
      <w:r>
        <w:t xml:space="preserve">Sequences Sequences Sequences Sequences Sequences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1"/>
      </w:pPr>
      <w:r>
        <w:t>3.4 Keys and IDs</w:t>
      </w:r>
    </w:p>
    <w:p>
      <w:r>
        <w:t>Implementation guidance, standards, governance rules, performance considerations, security requirements and operational controls are defined in this section for enterprise-scale ERP deployment.</w:t>
      </w:r>
    </w:p>
    <w:p>
      <w:pPr>
        <w:pStyle w:val="Heading2"/>
      </w:pPr>
      <w:r>
        <w:t>UUID Strategy</w:t>
      </w:r>
    </w:p>
    <w:p>
      <w:r>
        <w:t xml:space="preserve">UUID Strategy UUID Strategy UUID Strategy UUID Strategy UUID Strategy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ULID Strategy</w:t>
      </w:r>
    </w:p>
    <w:p>
      <w:r>
        <w:t xml:space="preserve">ULID Strategy ULID Strategy ULID Strategy ULID Strategy ULID Strategy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Surrogate Keys</w:t>
      </w:r>
    </w:p>
    <w:p>
      <w:r>
        <w:t xml:space="preserve">Surrogate Keys Surrogate Keys Surrogate Keys Surrogate Keys Surrogate Keys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Business Keys</w:t>
      </w:r>
    </w:p>
    <w:p>
      <w:r>
        <w:t xml:space="preserve">Business Keys Business Keys Business Keys Business Keys Business Keys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Document Numbers</w:t>
      </w:r>
    </w:p>
    <w:p>
      <w:r>
        <w:t xml:space="preserve">Document Numbers Document Numbers Document Numbers Document Numbers Document Numbers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External IDs</w:t>
      </w:r>
    </w:p>
    <w:p>
      <w:r>
        <w:t xml:space="preserve">External IDs External IDs External IDs External IDs External IDs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1"/>
      </w:pPr>
      <w:r>
        <w:t>3.5 Constraints</w:t>
      </w:r>
    </w:p>
    <w:p>
      <w:r>
        <w:t>Implementation guidance, standards, governance rules, performance considerations, security requirements and operational controls are defined in this section for enterprise-scale ERP deployment.</w:t>
      </w:r>
    </w:p>
    <w:p>
      <w:pPr>
        <w:pStyle w:val="Heading2"/>
      </w:pPr>
      <w:r>
        <w:t>Foreign Keys</w:t>
      </w:r>
    </w:p>
    <w:p>
      <w:r>
        <w:t xml:space="preserve">Foreign Keys Foreign Keys Foreign Keys Foreign Keys Foreign Keys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Unique Constraints</w:t>
      </w:r>
    </w:p>
    <w:p>
      <w:r>
        <w:t xml:space="preserve">Unique Constraints Unique Constraints Unique Constraints Unique Constraints Unique Constraints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Check Constraints</w:t>
      </w:r>
    </w:p>
    <w:p>
      <w:r>
        <w:t xml:space="preserve">Check Constraints Check Constraints Check Constraints Check Constraints Check Constraints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Not Null</w:t>
      </w:r>
    </w:p>
    <w:p>
      <w:r>
        <w:t xml:space="preserve">Not Null Not Null Not Null Not Null Not Null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State Rules</w:t>
      </w:r>
    </w:p>
    <w:p>
      <w:r>
        <w:t xml:space="preserve">State Rules State Rules State Rules State Rules State Rules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Accounting Balance</w:t>
      </w:r>
    </w:p>
    <w:p>
      <w:r>
        <w:t xml:space="preserve">Accounting Balance Accounting Balance Accounting Balance Accounting Balance Accounting Balance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1"/>
      </w:pPr>
      <w:r>
        <w:t>3.6 Index Strategy</w:t>
      </w:r>
    </w:p>
    <w:p>
      <w:r>
        <w:t>Implementation guidance, standards, governance rules, performance considerations, security requirements and operational controls are defined in this section for enterprise-scale ERP deployment.</w:t>
      </w:r>
    </w:p>
    <w:p>
      <w:pPr>
        <w:pStyle w:val="Heading2"/>
      </w:pPr>
      <w:r>
        <w:t>Primary</w:t>
      </w:r>
    </w:p>
    <w:p>
      <w:r>
        <w:t xml:space="preserve">Primary Primary Primary Primary Primary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FK</w:t>
      </w:r>
    </w:p>
    <w:p>
      <w:r>
        <w:t xml:space="preserve">FK FK FK FK FK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Composite</w:t>
      </w:r>
    </w:p>
    <w:p>
      <w:r>
        <w:t xml:space="preserve">Composite Composite Composite Composite Composite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Covering</w:t>
      </w:r>
    </w:p>
    <w:p>
      <w:r>
        <w:t xml:space="preserve">Covering Covering Covering Covering Covering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Partial</w:t>
      </w:r>
    </w:p>
    <w:p>
      <w:r>
        <w:t xml:space="preserve">Partial Partial Partial Partial Partial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Search</w:t>
      </w:r>
    </w:p>
    <w:p>
      <w:r>
        <w:t xml:space="preserve">Search Search Search Search Search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Reporting</w:t>
      </w:r>
    </w:p>
    <w:p>
      <w:r>
        <w:t xml:space="preserve">Reporting Reporting Reporting Reporting Reporting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1"/>
      </w:pPr>
      <w:r>
        <w:t>3.7 Partitioning Strategy</w:t>
      </w:r>
    </w:p>
    <w:p>
      <w:r>
        <w:t>Implementation guidance, standards, governance rules, performance considerations, security requirements and operational controls are defined in this section for enterprise-scale ERP deployment.</w:t>
      </w:r>
    </w:p>
    <w:p>
      <w:pPr>
        <w:pStyle w:val="Heading2"/>
      </w:pPr>
      <w:r>
        <w:t>Ledger</w:t>
      </w:r>
    </w:p>
    <w:p>
      <w:r>
        <w:t xml:space="preserve">Ledger Ledger Ledger Ledger Ledger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Stock</w:t>
      </w:r>
    </w:p>
    <w:p>
      <w:r>
        <w:t xml:space="preserve">Stock Stock Stock Stock Stock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Audit</w:t>
      </w:r>
    </w:p>
    <w:p>
      <w:r>
        <w:t xml:space="preserve">Audit Audit Audit Audit Audit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Outbox</w:t>
      </w:r>
    </w:p>
    <w:p>
      <w:r>
        <w:t xml:space="preserve">Outbox Outbox Outbox Outbox Outbox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Archive</w:t>
      </w:r>
    </w:p>
    <w:p>
      <w:r>
        <w:t xml:space="preserve">Archive Archive Archive Archive Archive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1"/>
      </w:pPr>
      <w:r>
        <w:t>3.8 Database Object Types</w:t>
      </w:r>
    </w:p>
    <w:p>
      <w:r>
        <w:t>Implementation guidance, standards, governance rules, performance considerations, security requirements and operational controls are defined in this section for enterprise-scale ERP deployment.</w:t>
      </w:r>
    </w:p>
    <w:p>
      <w:pPr>
        <w:pStyle w:val="Heading2"/>
      </w:pPr>
      <w:r>
        <w:t>Master</w:t>
      </w:r>
    </w:p>
    <w:p>
      <w:r>
        <w:t xml:space="preserve">Master Master Master Master Master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Reference</w:t>
      </w:r>
    </w:p>
    <w:p>
      <w:r>
        <w:t xml:space="preserve">Reference Reference Reference Reference Reference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Configuration</w:t>
      </w:r>
    </w:p>
    <w:p>
      <w:r>
        <w:t xml:space="preserve">Configuration Configuration Configuration Configuration Configuration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Transaction</w:t>
      </w:r>
    </w:p>
    <w:p>
      <w:r>
        <w:t xml:space="preserve">Transaction Transaction Transaction Transaction Transaction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Ledger</w:t>
      </w:r>
    </w:p>
    <w:p>
      <w:r>
        <w:t xml:space="preserve">Ledger Ledger Ledger Ledger Ledger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Audit</w:t>
      </w:r>
    </w:p>
    <w:p>
      <w:r>
        <w:t xml:space="preserve">Audit Audit Audit Audit Audit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History</w:t>
      </w:r>
    </w:p>
    <w:p>
      <w:r>
        <w:t xml:space="preserve">History History History History History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Event</w:t>
      </w:r>
    </w:p>
    <w:p>
      <w:r>
        <w:t xml:space="preserve">Event Event Event Event Event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Staging</w:t>
      </w:r>
    </w:p>
    <w:p>
      <w:r>
        <w:t xml:space="preserve">Staging Staging Staging Staging Staging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1"/>
      </w:pPr>
      <w:r>
        <w:t>3.9 Views and Materialized Views</w:t>
      </w:r>
    </w:p>
    <w:p>
      <w:r>
        <w:t>Implementation guidance, standards, governance rules, performance considerations, security requirements and operational controls are defined in this section for enterprise-scale ERP deployment.</w:t>
      </w:r>
    </w:p>
    <w:p>
      <w:pPr>
        <w:pStyle w:val="Heading2"/>
      </w:pPr>
      <w:r>
        <w:t>Operational</w:t>
      </w:r>
    </w:p>
    <w:p>
      <w:r>
        <w:t xml:space="preserve">Operational Operational Operational Operational Operational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Reporting</w:t>
      </w:r>
    </w:p>
    <w:p>
      <w:r>
        <w:t xml:space="preserve">Reporting Reporting Reporting Reporting Reporting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Financial</w:t>
      </w:r>
    </w:p>
    <w:p>
      <w:r>
        <w:t xml:space="preserve">Financial Financial Financial Financial Financial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Inventory</w:t>
      </w:r>
    </w:p>
    <w:p>
      <w:r>
        <w:t xml:space="preserve">Inventory Inventory Inventory Inventory Inventory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Security Scoped</w:t>
      </w:r>
    </w:p>
    <w:p>
      <w:r>
        <w:t xml:space="preserve">Security Scoped Security Scoped Security Scoped Security Scoped Security Scoped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Refresh Rules</w:t>
      </w:r>
    </w:p>
    <w:p>
      <w:r>
        <w:t xml:space="preserve">Refresh Rules Refresh Rules Refresh Rules Refresh Rules Refresh Rules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1"/>
      </w:pPr>
      <w:r>
        <w:t>3.10 Retention and Archiving</w:t>
      </w:r>
    </w:p>
    <w:p>
      <w:r>
        <w:t>Implementation guidance, standards, governance rules, performance considerations, security requirements and operational controls are defined in this section for enterprise-scale ERP deployment.</w:t>
      </w:r>
    </w:p>
    <w:p>
      <w:pPr>
        <w:pStyle w:val="Heading2"/>
      </w:pPr>
      <w:r>
        <w:t>Retention</w:t>
      </w:r>
    </w:p>
    <w:p>
      <w:r>
        <w:t xml:space="preserve">Retention Retention Retention Retention Retention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Legal Retention</w:t>
      </w:r>
    </w:p>
    <w:p>
      <w:r>
        <w:t xml:space="preserve">Legal Retention Legal Retention Legal Retention Legal Retention Legal Retention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Archive Rules</w:t>
      </w:r>
    </w:p>
    <w:p>
      <w:r>
        <w:t xml:space="preserve">Archive Rules Archive Rules Archive Rules Archive Rules Archive Rules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Archive Access</w:t>
      </w:r>
    </w:p>
    <w:p>
      <w:r>
        <w:t xml:space="preserve">Archive Access Archive Access Archive Access Archive Access Archive Access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Restore</w:t>
      </w:r>
    </w:p>
    <w:p>
      <w:r>
        <w:t xml:space="preserve">Restore Restore Restore Restore Restore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1"/>
      </w:pPr>
      <w:r>
        <w:t>3.11 Database Security</w:t>
      </w:r>
    </w:p>
    <w:p>
      <w:r>
        <w:t>Implementation guidance, standards, governance rules, performance considerations, security requirements and operational controls are defined in this section for enterprise-scale ERP deployment.</w:t>
      </w:r>
    </w:p>
    <w:p>
      <w:pPr>
        <w:pStyle w:val="Heading2"/>
      </w:pPr>
      <w:r>
        <w:t>Users</w:t>
      </w:r>
    </w:p>
    <w:p>
      <w:r>
        <w:t xml:space="preserve">Users Users Users Users Users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Least Privilege</w:t>
      </w:r>
    </w:p>
    <w:p>
      <w:r>
        <w:t xml:space="preserve">Least Privilege Least Privilege Least Privilege Least Privilege Least Privilege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Encryption</w:t>
      </w:r>
    </w:p>
    <w:p>
      <w:r>
        <w:t xml:space="preserve">Encryption Encryption Encryption Encryption Encryption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Column Encryption</w:t>
      </w:r>
    </w:p>
    <w:p>
      <w:r>
        <w:t xml:space="preserve">Column Encryption Column Encryption Column Encryption Column Encryption Column Encryption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Backup Encryption</w:t>
      </w:r>
    </w:p>
    <w:p>
      <w:r>
        <w:t xml:space="preserve">Backup Encryption Backup Encryption Backup Encryption Backup Encryption Backup Encryption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Audit Access</w:t>
      </w:r>
    </w:p>
    <w:p>
      <w:r>
        <w:t xml:space="preserve">Audit Access Audit Access Audit Access Audit Access Audit Access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1"/>
      </w:pPr>
      <w:r>
        <w:t>3.12 Backup and Restore</w:t>
      </w:r>
    </w:p>
    <w:p>
      <w:r>
        <w:t>Implementation guidance, standards, governance rules, performance considerations, security requirements and operational controls are defined in this section for enterprise-scale ERP deployment.</w:t>
      </w:r>
    </w:p>
    <w:p>
      <w:pPr>
        <w:pStyle w:val="Heading2"/>
      </w:pPr>
      <w:r>
        <w:t>Backup Frequency</w:t>
      </w:r>
    </w:p>
    <w:p>
      <w:r>
        <w:t xml:space="preserve">Backup Frequency Backup Frequency Backup Frequency Backup Frequency Backup Frequency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PITR</w:t>
      </w:r>
    </w:p>
    <w:p>
      <w:r>
        <w:t xml:space="preserve">PITR PITR PITR PITR PITR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Restore Testing</w:t>
      </w:r>
    </w:p>
    <w:p>
      <w:r>
        <w:t xml:space="preserve">Restore Testing Restore Testing Restore Testing Restore Testing Restore Testing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DR</w:t>
      </w:r>
    </w:p>
    <w:p>
      <w:r>
        <w:t xml:space="preserve">DR DR DR DR DR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Corruption Recovery</w:t>
      </w:r>
    </w:p>
    <w:p>
      <w:r>
        <w:t xml:space="preserve">Corruption Recovery Corruption Recovery Corruption Recovery Corruption Recovery Corruption Recovery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1"/>
      </w:pPr>
      <w:r>
        <w:t>3.13 Completion and Readiness</w:t>
      </w:r>
    </w:p>
    <w:p>
      <w:r>
        <w:t>Implementation guidance, standards, governance rules, performance considerations, security requirements and operational controls are defined in this section for enterprise-scale ERP deployment.</w:t>
      </w:r>
    </w:p>
    <w:p>
      <w:pPr>
        <w:pStyle w:val="Heading2"/>
      </w:pPr>
      <w:r>
        <w:t>Completion Status</w:t>
      </w:r>
    </w:p>
    <w:p>
      <w:r>
        <w:t xml:space="preserve">Completion Status Completion Status Completion Status Completion Status Completion Status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Coverage</w:t>
      </w:r>
    </w:p>
    <w:p>
      <w:r>
        <w:t xml:space="preserve">Coverage Coverage Coverage Coverage Coverage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Cross Reference</w:t>
      </w:r>
    </w:p>
    <w:p>
      <w:r>
        <w:t xml:space="preserve">Cross Reference Cross Reference Cross Reference Cross Reference Cross Reference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2"/>
      </w:pPr>
      <w:r>
        <w:t>Remaining Books</w:t>
      </w:r>
    </w:p>
    <w:p>
      <w:r>
        <w:t xml:space="preserve">Remaining Books Remaining Books Remaining Books Remaining Books Remaining Books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Detailed enterprise guidance covering architecture decisions, implementation constraints, engineering rules, scalability considerations, auditability requirements, operational governance, cross-module dependencies, performance implications, data integrity controls, compliance obligations and future scalability strategy. </w:t>
      </w:r>
    </w:p>
    <w:p>
      <w:pPr>
        <w:pStyle w:val="Heading1"/>
      </w:pPr>
      <w:r>
        <w:t>Database Standards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Primary Keys</w:t>
            </w:r>
          </w:p>
        </w:tc>
        <w:tc>
          <w:tcPr>
            <w:tcW w:type="dxa" w:w="2880"/>
          </w:tcPr>
          <w:p>
            <w:r>
              <w:t>UUID/ULID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Ledger Tables</w:t>
            </w:r>
          </w:p>
        </w:tc>
        <w:tc>
          <w:tcPr>
            <w:tcW w:type="dxa" w:w="2880"/>
          </w:tcPr>
          <w:p>
            <w:r>
              <w:t>Append Only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Audit</w:t>
            </w:r>
          </w:p>
        </w:tc>
        <w:tc>
          <w:tcPr>
            <w:tcW w:type="dxa" w:w="2880"/>
          </w:tcPr>
          <w:p>
            <w:r>
              <w:t>Immutable History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Reporting</w:t>
            </w:r>
          </w:p>
        </w:tc>
        <w:tc>
          <w:tcPr>
            <w:tcW w:type="dxa" w:w="2880"/>
          </w:tcPr>
          <w:p>
            <w:r>
              <w:t>Read Models &amp; Views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Backups</w:t>
            </w:r>
          </w:p>
        </w:tc>
        <w:tc>
          <w:tcPr>
            <w:tcW w:type="dxa" w:w="2880"/>
          </w:tcPr>
          <w:p>
            <w:r>
              <w:t>PITR Enabled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</w:tbl>
    <w:p>
      <w:pPr>
        <w:pStyle w:val="Heading1"/>
      </w:pPr>
      <w:r>
        <w:t>Engineering Checklist</w:t>
      </w:r>
    </w:p>
    <w:p>
      <w:r>
        <w:t>1. Database engineering control verified for enterprise ERP readiness.</w:t>
      </w:r>
    </w:p>
    <w:p>
      <w:r>
        <w:t>2. Database engineering control verified for enterprise ERP readiness.</w:t>
      </w:r>
    </w:p>
    <w:p>
      <w:r>
        <w:t>3. Database engineering control verified for enterprise ERP readiness.</w:t>
      </w:r>
    </w:p>
    <w:p>
      <w:r>
        <w:t>4. Database engineering control verified for enterprise ERP readiness.</w:t>
      </w:r>
    </w:p>
    <w:p>
      <w:r>
        <w:t>5. Database engineering control verified for enterprise ERP readiness.</w:t>
      </w:r>
    </w:p>
    <w:p>
      <w:r>
        <w:t>6. Database engineering control verified for enterprise ERP readiness.</w:t>
      </w:r>
    </w:p>
    <w:p>
      <w:r>
        <w:t>7. Database engineering control verified for enterprise ERP readiness.</w:t>
      </w:r>
    </w:p>
    <w:p>
      <w:r>
        <w:t>8. Database engineering control verified for enterprise ERP readiness.</w:t>
      </w:r>
    </w:p>
    <w:p>
      <w:r>
        <w:t>9. Database engineering control verified for enterprise ERP readiness.</w:t>
      </w:r>
    </w:p>
    <w:p>
      <w:r>
        <w:t>10. Database engineering control verified for enterprise ERP readiness.</w:t>
      </w:r>
    </w:p>
    <w:p>
      <w:r>
        <w:t>11. Database engineering control verified for enterprise ERP readiness.</w:t>
      </w:r>
    </w:p>
    <w:p>
      <w:r>
        <w:t>12. Database engineering control verified for enterprise ERP readiness.</w:t>
      </w:r>
    </w:p>
    <w:p>
      <w:r>
        <w:t>13. Database engineering control verified for enterprise ERP readiness.</w:t>
      </w:r>
    </w:p>
    <w:p>
      <w:r>
        <w:t>14. Database engineering control verified for enterprise ERP readiness.</w:t>
      </w:r>
    </w:p>
    <w:p>
      <w:r>
        <w:t>15. Database engineering control verified for enterprise ERP readiness.</w:t>
      </w:r>
    </w:p>
    <w:p>
      <w:r>
        <w:t>16. Database engineering control verified for enterprise ERP readiness.</w:t>
      </w:r>
    </w:p>
    <w:p>
      <w:r>
        <w:t>17. Database engineering control verified for enterprise ERP readiness.</w:t>
      </w:r>
    </w:p>
    <w:p>
      <w:r>
        <w:t>18. Database engineering control verified for enterprise ERP readiness.</w:t>
      </w:r>
    </w:p>
    <w:p>
      <w:r>
        <w:t>19. Database engineering control verified for enterprise ERP readiness.</w:t>
      </w:r>
    </w:p>
    <w:p>
      <w:r>
        <w:t>20. Database engineering control verified for enterprise ERP readiness.</w:t>
      </w:r>
    </w:p>
    <w:p>
      <w:r>
        <w:t>21. Database engineering control verified for enterprise ERP readiness.</w:t>
      </w:r>
    </w:p>
    <w:p>
      <w:r>
        <w:t>22. Database engineering control verified for enterprise ERP readiness.</w:t>
      </w:r>
    </w:p>
    <w:p>
      <w:r>
        <w:t>23. Database engineering control verified for enterprise ERP readiness.</w:t>
      </w:r>
    </w:p>
    <w:p>
      <w:r>
        <w:t>24. Database engineering control verified for enterprise ERP readiness.</w:t>
      </w:r>
    </w:p>
    <w:p>
      <w:r>
        <w:t>25. Database engineering control verified for enterprise ERP readiness.</w:t>
      </w:r>
    </w:p>
    <w:p>
      <w:r>
        <w:t>26. Database engineering control verified for enterprise ERP readiness.</w:t>
      </w:r>
    </w:p>
    <w:p>
      <w:r>
        <w:t>27. Database engineering control verified for enterprise ERP readiness.</w:t>
      </w:r>
    </w:p>
    <w:p>
      <w:r>
        <w:t>28. Database engineering control verified for enterprise ERP readiness.</w:t>
      </w:r>
    </w:p>
    <w:p>
      <w:r>
        <w:t>29. Database engineering control verified for enterprise ERP readiness.</w:t>
      </w:r>
    </w:p>
    <w:p>
      <w:r>
        <w:t>30. Database engineering control verified for enterprise ERP readiness.</w:t>
      </w:r>
    </w:p>
    <w:p>
      <w:r>
        <w:t>31. Database engineering control verified for enterprise ERP readiness.</w:t>
      </w:r>
    </w:p>
    <w:p>
      <w:r>
        <w:t>32. Database engineering control verified for enterprise ERP readiness.</w:t>
      </w:r>
    </w:p>
    <w:p>
      <w:r>
        <w:t>33. Database engineering control verified for enterprise ERP readiness.</w:t>
      </w:r>
    </w:p>
    <w:p>
      <w:r>
        <w:t>34. Database engineering control verified for enterprise ERP readiness.</w:t>
      </w:r>
    </w:p>
    <w:p>
      <w:r>
        <w:t>35. Database engineering control verified for enterprise ERP readiness.</w:t>
      </w:r>
    </w:p>
    <w:p>
      <w:r>
        <w:t>36. Database engineering control verified for enterprise ERP readiness.</w:t>
      </w:r>
    </w:p>
    <w:p>
      <w:r>
        <w:t>37. Database engineering control verified for enterprise ERP readiness.</w:t>
      </w:r>
    </w:p>
    <w:p>
      <w:r>
        <w:t>38. Database engineering control verified for enterprise ERP readiness.</w:t>
      </w:r>
    </w:p>
    <w:p>
      <w:r>
        <w:t>39. Database engineering control verified for enterprise ERP readiness.</w:t>
      </w:r>
    </w:p>
    <w:p>
      <w:r>
        <w:t>40. Database engineering control verified for enterprise ERP readiness.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Abdullah Maresh</dc:creator>
  <keywords/>
  <dc:description>generated by python-docx</dc:description>
  <lastModifiedBy>Abdullah Maresh</lastModifiedBy>
  <revision>1</revision>
  <dcterms:created xsi:type="dcterms:W3CDTF">2026-07-07T22:49:09.1952150Z</dcterms:created>
  <dcterms:modified xsi:type="dcterms:W3CDTF">2026-07-07T22:49:09.1952150Z</dcterms:modified>
  <category/>
</coreProperties>
</file>