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8EA" w:rsidRDefault="00FA38EA" w:rsidP="00FA38EA">
      <w:pPr>
        <w:autoSpaceDE w:val="0"/>
        <w:autoSpaceDN w:val="0"/>
        <w:adjustRightInd w:val="0"/>
        <w:spacing w:after="0" w:line="240" w:lineRule="auto"/>
        <w:rPr>
          <w:rFonts w:ascii="IBMPlexSerif" w:hAnsi="IBMPlexSerif" w:cs="IBMPlexSerif"/>
          <w:color w:val="14161E"/>
          <w:sz w:val="16"/>
          <w:szCs w:val="16"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5504EB34" wp14:editId="38C01530">
            <wp:simplePos x="0" y="0"/>
            <wp:positionH relativeFrom="page">
              <wp:posOffset>3571875</wp:posOffset>
            </wp:positionH>
            <wp:positionV relativeFrom="page">
              <wp:posOffset>609600</wp:posOffset>
            </wp:positionV>
            <wp:extent cx="554840" cy="55484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840" cy="554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A38EA" w:rsidRDefault="00FA38EA" w:rsidP="00FA38EA">
      <w:pPr>
        <w:autoSpaceDE w:val="0"/>
        <w:autoSpaceDN w:val="0"/>
        <w:adjustRightInd w:val="0"/>
        <w:spacing w:after="0" w:line="240" w:lineRule="auto"/>
        <w:rPr>
          <w:rFonts w:ascii="IBMPlexSerif" w:hAnsi="IBMPlexSerif" w:cs="IBMPlexSerif"/>
          <w:color w:val="14161E"/>
          <w:sz w:val="16"/>
          <w:szCs w:val="16"/>
        </w:rPr>
      </w:pPr>
    </w:p>
    <w:p w:rsidR="00FA38EA" w:rsidRDefault="00FA38EA" w:rsidP="00FA38EA">
      <w:pPr>
        <w:autoSpaceDE w:val="0"/>
        <w:autoSpaceDN w:val="0"/>
        <w:adjustRightInd w:val="0"/>
        <w:spacing w:after="0" w:line="240" w:lineRule="auto"/>
        <w:rPr>
          <w:rFonts w:ascii="IBMPlexSerif" w:hAnsi="IBMPlexSerif" w:cs="IBMPlexSerif"/>
          <w:color w:val="14161E"/>
          <w:sz w:val="16"/>
          <w:szCs w:val="16"/>
        </w:rPr>
      </w:pPr>
    </w:p>
    <w:p w:rsidR="00FA38EA" w:rsidRPr="006A0A6E" w:rsidRDefault="00FA38EA" w:rsidP="00FA38EA">
      <w:pPr>
        <w:spacing w:before="21" w:line="319" w:lineRule="exact"/>
        <w:ind w:left="18" w:right="18"/>
        <w:jc w:val="center"/>
        <w:rPr>
          <w:b/>
          <w:sz w:val="44"/>
        </w:rPr>
      </w:pPr>
      <w:r w:rsidRPr="006A0A6E">
        <w:rPr>
          <w:b/>
          <w:sz w:val="44"/>
        </w:rPr>
        <w:t>UIT</w:t>
      </w:r>
      <w:r w:rsidRPr="006A0A6E">
        <w:rPr>
          <w:b/>
          <w:spacing w:val="25"/>
          <w:sz w:val="44"/>
        </w:rPr>
        <w:t xml:space="preserve"> </w:t>
      </w:r>
      <w:r w:rsidRPr="006A0A6E">
        <w:rPr>
          <w:b/>
          <w:sz w:val="44"/>
        </w:rPr>
        <w:t>University</w:t>
      </w:r>
    </w:p>
    <w:p w:rsidR="00FA38EA" w:rsidRPr="006A0A6E" w:rsidRDefault="00FA38EA" w:rsidP="00FA38EA">
      <w:pPr>
        <w:spacing w:line="242" w:lineRule="auto"/>
        <w:ind w:left="19" w:right="16"/>
        <w:jc w:val="center"/>
        <w:rPr>
          <w:b/>
          <w:w w:val="105"/>
          <w:sz w:val="36"/>
        </w:rPr>
      </w:pPr>
      <w:r w:rsidRPr="006A0A6E">
        <w:rPr>
          <w:b/>
          <w:w w:val="105"/>
          <w:sz w:val="36"/>
        </w:rPr>
        <w:t>Department</w:t>
      </w:r>
      <w:r w:rsidRPr="006A0A6E">
        <w:rPr>
          <w:b/>
          <w:spacing w:val="10"/>
          <w:w w:val="105"/>
          <w:sz w:val="36"/>
        </w:rPr>
        <w:t xml:space="preserve"> </w:t>
      </w:r>
      <w:r w:rsidRPr="006A0A6E">
        <w:rPr>
          <w:b/>
          <w:w w:val="105"/>
          <w:sz w:val="36"/>
        </w:rPr>
        <w:t>of</w:t>
      </w:r>
      <w:r w:rsidRPr="006A0A6E">
        <w:rPr>
          <w:b/>
          <w:spacing w:val="11"/>
          <w:w w:val="105"/>
          <w:sz w:val="36"/>
        </w:rPr>
        <w:t xml:space="preserve"> </w:t>
      </w:r>
      <w:r w:rsidRPr="006A0A6E">
        <w:rPr>
          <w:b/>
          <w:w w:val="105"/>
          <w:sz w:val="36"/>
        </w:rPr>
        <w:t>Engineering Technology</w:t>
      </w:r>
    </w:p>
    <w:p w:rsidR="00FA38EA" w:rsidRPr="006A0A6E" w:rsidRDefault="00FA38EA" w:rsidP="00FA38EA">
      <w:pPr>
        <w:spacing w:line="242" w:lineRule="auto"/>
        <w:ind w:left="19" w:right="16"/>
        <w:jc w:val="center"/>
        <w:rPr>
          <w:b/>
          <w:sz w:val="36"/>
        </w:rPr>
      </w:pPr>
      <w:r w:rsidRPr="006A0A6E">
        <w:rPr>
          <w:b/>
          <w:spacing w:val="-60"/>
          <w:w w:val="105"/>
          <w:sz w:val="36"/>
        </w:rPr>
        <w:t xml:space="preserve"> </w:t>
      </w:r>
      <w:r w:rsidRPr="006A0A6E">
        <w:rPr>
          <w:b/>
          <w:w w:val="105"/>
          <w:sz w:val="36"/>
        </w:rPr>
        <w:t>Course</w:t>
      </w:r>
      <w:r w:rsidRPr="006A0A6E">
        <w:rPr>
          <w:b/>
          <w:spacing w:val="11"/>
          <w:w w:val="105"/>
          <w:sz w:val="36"/>
        </w:rPr>
        <w:t xml:space="preserve"> </w:t>
      </w:r>
      <w:r w:rsidRPr="006A0A6E">
        <w:rPr>
          <w:b/>
          <w:w w:val="105"/>
          <w:sz w:val="36"/>
        </w:rPr>
        <w:t>Code:</w:t>
      </w:r>
      <w:r w:rsidRPr="006A0A6E">
        <w:rPr>
          <w:b/>
          <w:spacing w:val="38"/>
          <w:w w:val="105"/>
          <w:sz w:val="36"/>
        </w:rPr>
        <w:t xml:space="preserve"> SET-211/</w:t>
      </w:r>
      <w:r w:rsidRPr="006A0A6E">
        <w:rPr>
          <w:b/>
          <w:w w:val="105"/>
          <w:sz w:val="36"/>
        </w:rPr>
        <w:t>CET-224</w:t>
      </w:r>
    </w:p>
    <w:p w:rsidR="00FA38EA" w:rsidRPr="006A0A6E" w:rsidRDefault="00FA38EA" w:rsidP="00FA38EA">
      <w:pPr>
        <w:spacing w:line="242" w:lineRule="auto"/>
        <w:ind w:left="19" w:right="18"/>
        <w:jc w:val="center"/>
        <w:rPr>
          <w:b/>
          <w:sz w:val="36"/>
        </w:rPr>
      </w:pPr>
      <w:r w:rsidRPr="006A0A6E">
        <w:rPr>
          <w:b/>
          <w:sz w:val="36"/>
        </w:rPr>
        <w:t>Database System/Database Application</w:t>
      </w:r>
    </w:p>
    <w:p w:rsidR="00FA38EA" w:rsidRPr="006A0A6E" w:rsidRDefault="00FA38EA" w:rsidP="00FA38EA">
      <w:pPr>
        <w:spacing w:line="242" w:lineRule="auto"/>
        <w:ind w:left="19" w:right="18"/>
        <w:jc w:val="center"/>
        <w:rPr>
          <w:sz w:val="28"/>
        </w:rPr>
      </w:pPr>
      <w:r w:rsidRPr="006A0A6E">
        <w:rPr>
          <w:b/>
          <w:spacing w:val="-57"/>
          <w:sz w:val="36"/>
        </w:rPr>
        <w:t xml:space="preserve"> </w:t>
      </w:r>
      <w:r w:rsidRPr="006A0A6E">
        <w:rPr>
          <w:b/>
          <w:sz w:val="36"/>
        </w:rPr>
        <w:t>Fall</w:t>
      </w:r>
      <w:r w:rsidRPr="006A0A6E">
        <w:rPr>
          <w:b/>
          <w:spacing w:val="17"/>
          <w:sz w:val="36"/>
        </w:rPr>
        <w:t xml:space="preserve"> </w:t>
      </w:r>
      <w:r w:rsidRPr="006A0A6E">
        <w:rPr>
          <w:b/>
          <w:sz w:val="36"/>
        </w:rPr>
        <w:t>2024</w:t>
      </w:r>
    </w:p>
    <w:p w:rsidR="00FA38EA" w:rsidRPr="006A0A6E" w:rsidRDefault="000B755D" w:rsidP="00FA38EA">
      <w:pPr>
        <w:spacing w:line="242" w:lineRule="auto"/>
        <w:ind w:left="19" w:right="18"/>
        <w:jc w:val="center"/>
        <w:rPr>
          <w:b/>
          <w:sz w:val="40"/>
        </w:rPr>
      </w:pPr>
      <w:r>
        <w:rPr>
          <w:b/>
          <w:sz w:val="40"/>
        </w:rPr>
        <w:t>Assignment 2</w:t>
      </w:r>
      <w:bookmarkStart w:id="0" w:name="_GoBack"/>
      <w:bookmarkEnd w:id="0"/>
    </w:p>
    <w:p w:rsidR="00FA38EA" w:rsidRPr="006A0A6E" w:rsidRDefault="000B755D" w:rsidP="00FA38EA">
      <w:pPr>
        <w:spacing w:line="242" w:lineRule="auto"/>
        <w:ind w:left="19" w:right="18"/>
        <w:jc w:val="center"/>
        <w:rPr>
          <w:b/>
          <w:sz w:val="40"/>
        </w:rPr>
      </w:pPr>
      <w:r>
        <w:rPr>
          <w:b/>
          <w:sz w:val="40"/>
        </w:rPr>
        <w:t>Deadline (10 Dec</w:t>
      </w:r>
      <w:r w:rsidR="00FA38EA" w:rsidRPr="006A0A6E">
        <w:rPr>
          <w:b/>
          <w:sz w:val="40"/>
        </w:rPr>
        <w:t xml:space="preserve"> 2024)</w:t>
      </w:r>
    </w:p>
    <w:p w:rsidR="00FA38EA" w:rsidRDefault="00FA38EA" w:rsidP="00FA38EA"/>
    <w:p w:rsidR="001F333E" w:rsidRPr="001F333E" w:rsidRDefault="001F333E" w:rsidP="001F33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14161E"/>
          <w:sz w:val="24"/>
          <w:szCs w:val="16"/>
        </w:rPr>
      </w:pPr>
      <w:r w:rsidRPr="001F333E">
        <w:rPr>
          <w:rFonts w:ascii="Times New Roman" w:hAnsi="Times New Roman" w:cs="Times New Roman"/>
          <w:b/>
          <w:color w:val="14161E"/>
          <w:sz w:val="24"/>
          <w:szCs w:val="16"/>
        </w:rPr>
        <w:t>Case Study: E-Commerce Product Management System</w:t>
      </w:r>
    </w:p>
    <w:p w:rsidR="001F333E" w:rsidRDefault="00B302BC" w:rsidP="001F33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14161E"/>
          <w:sz w:val="24"/>
          <w:szCs w:val="16"/>
        </w:rPr>
      </w:pPr>
      <w:r w:rsidRPr="00B302BC">
        <w:rPr>
          <w:rFonts w:ascii="Times New Roman" w:hAnsi="Times New Roman" w:cs="Times New Roman"/>
          <w:color w:val="14161E"/>
          <w:sz w:val="18"/>
          <w:szCs w:val="16"/>
        </w:rPr>
        <w:drawing>
          <wp:anchor distT="0" distB="0" distL="114300" distR="114300" simplePos="0" relativeHeight="251660288" behindDoc="1" locked="0" layoutInCell="1" allowOverlap="1" wp14:anchorId="3F4A4126" wp14:editId="1EB2129E">
            <wp:simplePos x="0" y="0"/>
            <wp:positionH relativeFrom="margin">
              <wp:posOffset>-438150</wp:posOffset>
            </wp:positionH>
            <wp:positionV relativeFrom="paragraph">
              <wp:posOffset>473075</wp:posOffset>
            </wp:positionV>
            <wp:extent cx="6924675" cy="2057400"/>
            <wp:effectExtent l="0" t="0" r="9525" b="0"/>
            <wp:wrapTight wrapText="bothSides">
              <wp:wrapPolygon edited="0">
                <wp:start x="0" y="0"/>
                <wp:lineTo x="0" y="21400"/>
                <wp:lineTo x="21570" y="21400"/>
                <wp:lineTo x="2157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6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333E" w:rsidRPr="001F333E">
        <w:rPr>
          <w:rFonts w:ascii="Times New Roman" w:hAnsi="Times New Roman" w:cs="Times New Roman"/>
          <w:b/>
          <w:color w:val="14161E"/>
          <w:sz w:val="24"/>
          <w:szCs w:val="16"/>
        </w:rPr>
        <w:t>A small e-commerce company needs a database to manage product information, suppliers, and orders. Below is a sample unnormalized table provided by the company:</w:t>
      </w:r>
    </w:p>
    <w:p w:rsidR="00B302BC" w:rsidRDefault="00B302BC" w:rsidP="001F33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14161E"/>
          <w:sz w:val="24"/>
          <w:szCs w:val="16"/>
        </w:rPr>
      </w:pPr>
    </w:p>
    <w:p w:rsidR="00B302BC" w:rsidRPr="00B302BC" w:rsidRDefault="00B302BC" w:rsidP="00B302B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14161E"/>
          <w:sz w:val="24"/>
          <w:szCs w:val="16"/>
        </w:rPr>
      </w:pPr>
      <w:r w:rsidRPr="00B302BC">
        <w:rPr>
          <w:rFonts w:ascii="Times New Roman" w:hAnsi="Times New Roman" w:cs="Times New Roman"/>
          <w:b/>
          <w:color w:val="14161E"/>
          <w:sz w:val="24"/>
          <w:szCs w:val="16"/>
        </w:rPr>
        <w:t>Problems in the current table:</w:t>
      </w:r>
    </w:p>
    <w:p w:rsidR="00B302BC" w:rsidRPr="00B302BC" w:rsidRDefault="00B302BC" w:rsidP="00B302B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4161E"/>
          <w:sz w:val="24"/>
          <w:szCs w:val="16"/>
        </w:rPr>
      </w:pPr>
      <w:r w:rsidRPr="00B302BC">
        <w:rPr>
          <w:rFonts w:ascii="Times New Roman" w:hAnsi="Times New Roman" w:cs="Times New Roman"/>
          <w:color w:val="14161E"/>
          <w:sz w:val="24"/>
          <w:szCs w:val="16"/>
        </w:rPr>
        <w:t>Redundancy in storing supplier and customer details.</w:t>
      </w:r>
    </w:p>
    <w:p w:rsidR="00B302BC" w:rsidRPr="00B302BC" w:rsidRDefault="00B302BC" w:rsidP="00B302B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4161E"/>
          <w:sz w:val="24"/>
          <w:szCs w:val="16"/>
        </w:rPr>
      </w:pPr>
      <w:r w:rsidRPr="00B302BC">
        <w:rPr>
          <w:rFonts w:ascii="Times New Roman" w:hAnsi="Times New Roman" w:cs="Times New Roman"/>
          <w:color w:val="14161E"/>
          <w:sz w:val="24"/>
          <w:szCs w:val="16"/>
        </w:rPr>
        <w:t>Difficulty in updating supplier or product details without anomalies.</w:t>
      </w:r>
    </w:p>
    <w:p w:rsidR="00B302BC" w:rsidRPr="00B302BC" w:rsidRDefault="00B302BC" w:rsidP="00B302B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4161E"/>
          <w:sz w:val="24"/>
          <w:szCs w:val="16"/>
        </w:rPr>
      </w:pPr>
      <w:r w:rsidRPr="00B302BC">
        <w:rPr>
          <w:rFonts w:ascii="Times New Roman" w:hAnsi="Times New Roman" w:cs="Times New Roman"/>
          <w:color w:val="14161E"/>
          <w:sz w:val="24"/>
          <w:szCs w:val="16"/>
        </w:rPr>
        <w:t>No clear functional dependencies identified.</w:t>
      </w:r>
    </w:p>
    <w:p w:rsidR="001F333E" w:rsidRPr="00B302BC" w:rsidRDefault="001F333E" w:rsidP="001F33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4161E"/>
          <w:sz w:val="18"/>
          <w:szCs w:val="16"/>
        </w:rPr>
      </w:pPr>
    </w:p>
    <w:p w:rsidR="00B302BC" w:rsidRPr="00B302BC" w:rsidRDefault="00B302BC" w:rsidP="00B302B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14161E"/>
          <w:sz w:val="24"/>
          <w:szCs w:val="16"/>
        </w:rPr>
      </w:pPr>
      <w:r w:rsidRPr="00B302BC">
        <w:rPr>
          <w:rFonts w:ascii="Times New Roman" w:hAnsi="Times New Roman" w:cs="Times New Roman"/>
          <w:b/>
          <w:color w:val="14161E"/>
          <w:sz w:val="24"/>
          <w:szCs w:val="16"/>
        </w:rPr>
        <w:t>Tasks</w:t>
      </w:r>
      <w:r w:rsidR="000B755D">
        <w:rPr>
          <w:rFonts w:ascii="Times New Roman" w:hAnsi="Times New Roman" w:cs="Times New Roman"/>
          <w:b/>
          <w:color w:val="14161E"/>
          <w:sz w:val="24"/>
          <w:szCs w:val="16"/>
        </w:rPr>
        <w:t>:</w:t>
      </w:r>
    </w:p>
    <w:p w:rsidR="00B302BC" w:rsidRPr="00B302BC" w:rsidRDefault="00B302BC" w:rsidP="00B302B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14161E"/>
          <w:sz w:val="24"/>
          <w:szCs w:val="16"/>
        </w:rPr>
      </w:pPr>
      <w:r w:rsidRPr="00B302BC">
        <w:rPr>
          <w:rFonts w:ascii="Times New Roman" w:hAnsi="Times New Roman" w:cs="Times New Roman"/>
          <w:b/>
          <w:color w:val="14161E"/>
          <w:sz w:val="24"/>
          <w:szCs w:val="16"/>
        </w:rPr>
        <w:t>Identify Functional Dependencies</w:t>
      </w:r>
    </w:p>
    <w:p w:rsidR="00B302BC" w:rsidRPr="00B302BC" w:rsidRDefault="00B302BC" w:rsidP="00B302B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4161E"/>
          <w:sz w:val="24"/>
          <w:szCs w:val="16"/>
        </w:rPr>
      </w:pPr>
      <w:r w:rsidRPr="00B302BC">
        <w:rPr>
          <w:rFonts w:ascii="Times New Roman" w:hAnsi="Times New Roman" w:cs="Times New Roman"/>
          <w:color w:val="14161E"/>
          <w:sz w:val="24"/>
          <w:szCs w:val="16"/>
        </w:rPr>
        <w:t>Analyze the given table to determine the functional depende</w:t>
      </w:r>
      <w:r>
        <w:rPr>
          <w:rFonts w:ascii="Times New Roman" w:hAnsi="Times New Roman" w:cs="Times New Roman"/>
          <w:color w:val="14161E"/>
          <w:sz w:val="24"/>
          <w:szCs w:val="16"/>
        </w:rPr>
        <w:t>ncies (FDs) between attributes.</w:t>
      </w:r>
      <w:r w:rsidR="000B755D">
        <w:rPr>
          <w:rFonts w:ascii="Times New Roman" w:hAnsi="Times New Roman" w:cs="Times New Roman"/>
          <w:color w:val="14161E"/>
          <w:sz w:val="24"/>
          <w:szCs w:val="16"/>
        </w:rPr>
        <w:t xml:space="preserve"> Identify partial dependency, transitive dependency and full </w:t>
      </w:r>
      <w:proofErr w:type="spellStart"/>
      <w:r w:rsidR="000B755D">
        <w:rPr>
          <w:rFonts w:ascii="Times New Roman" w:hAnsi="Times New Roman" w:cs="Times New Roman"/>
          <w:color w:val="14161E"/>
          <w:sz w:val="24"/>
          <w:szCs w:val="16"/>
        </w:rPr>
        <w:t>depedency</w:t>
      </w:r>
      <w:proofErr w:type="spellEnd"/>
    </w:p>
    <w:p w:rsidR="00B302BC" w:rsidRPr="00B302BC" w:rsidRDefault="00B302BC" w:rsidP="00B302B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14161E"/>
          <w:sz w:val="24"/>
          <w:szCs w:val="16"/>
        </w:rPr>
      </w:pPr>
      <w:r w:rsidRPr="00B302BC">
        <w:rPr>
          <w:rFonts w:ascii="Times New Roman" w:hAnsi="Times New Roman" w:cs="Times New Roman"/>
          <w:b/>
          <w:color w:val="14161E"/>
          <w:sz w:val="24"/>
          <w:szCs w:val="16"/>
        </w:rPr>
        <w:t>Convert to First</w:t>
      </w:r>
      <w:r w:rsidRPr="00B302BC">
        <w:rPr>
          <w:rFonts w:ascii="Times New Roman" w:hAnsi="Times New Roman" w:cs="Times New Roman"/>
          <w:b/>
          <w:color w:val="14161E"/>
          <w:sz w:val="24"/>
          <w:szCs w:val="16"/>
        </w:rPr>
        <w:t xml:space="preserve"> Normal Form (1NF)</w:t>
      </w:r>
    </w:p>
    <w:p w:rsidR="00B302BC" w:rsidRPr="00B302BC" w:rsidRDefault="00B302BC" w:rsidP="00B302B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4161E"/>
          <w:sz w:val="24"/>
          <w:szCs w:val="16"/>
        </w:rPr>
      </w:pPr>
      <w:r w:rsidRPr="00B302BC">
        <w:rPr>
          <w:rFonts w:ascii="Times New Roman" w:hAnsi="Times New Roman" w:cs="Times New Roman"/>
          <w:color w:val="14161E"/>
          <w:sz w:val="24"/>
          <w:szCs w:val="16"/>
        </w:rPr>
        <w:t>Remove multivalued attributes and ensure each column contains atomic values.</w:t>
      </w:r>
    </w:p>
    <w:p w:rsidR="00B302BC" w:rsidRPr="00B302BC" w:rsidRDefault="00B302BC" w:rsidP="00B302B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14161E"/>
          <w:sz w:val="24"/>
          <w:szCs w:val="16"/>
        </w:rPr>
      </w:pPr>
      <w:r w:rsidRPr="00B302BC">
        <w:rPr>
          <w:rFonts w:ascii="Times New Roman" w:hAnsi="Times New Roman" w:cs="Times New Roman"/>
          <w:b/>
          <w:color w:val="14161E"/>
          <w:sz w:val="24"/>
          <w:szCs w:val="16"/>
        </w:rPr>
        <w:lastRenderedPageBreak/>
        <w:t>Conv</w:t>
      </w:r>
      <w:r w:rsidRPr="00B302BC">
        <w:rPr>
          <w:rFonts w:ascii="Times New Roman" w:hAnsi="Times New Roman" w:cs="Times New Roman"/>
          <w:b/>
          <w:color w:val="14161E"/>
          <w:sz w:val="24"/>
          <w:szCs w:val="16"/>
        </w:rPr>
        <w:t>ert to Second Normal Form (2NF)</w:t>
      </w:r>
    </w:p>
    <w:p w:rsidR="00B302BC" w:rsidRPr="00B302BC" w:rsidRDefault="00B302BC" w:rsidP="00B302B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4161E"/>
          <w:sz w:val="24"/>
          <w:szCs w:val="16"/>
        </w:rPr>
      </w:pPr>
      <w:r w:rsidRPr="00B302BC">
        <w:rPr>
          <w:rFonts w:ascii="Times New Roman" w:hAnsi="Times New Roman" w:cs="Times New Roman"/>
          <w:color w:val="14161E"/>
          <w:sz w:val="24"/>
          <w:szCs w:val="16"/>
        </w:rPr>
        <w:t>Identify and eliminate partial dependencies by decomposing the table into smaller tables.</w:t>
      </w:r>
    </w:p>
    <w:p w:rsidR="00B302BC" w:rsidRPr="00B302BC" w:rsidRDefault="00B302BC" w:rsidP="00B302B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14161E"/>
          <w:sz w:val="24"/>
          <w:szCs w:val="16"/>
        </w:rPr>
      </w:pPr>
      <w:r w:rsidRPr="00B302BC">
        <w:rPr>
          <w:rFonts w:ascii="Times New Roman" w:hAnsi="Times New Roman" w:cs="Times New Roman"/>
          <w:b/>
          <w:color w:val="14161E"/>
          <w:sz w:val="24"/>
          <w:szCs w:val="16"/>
        </w:rPr>
        <w:t>Convert to Third Normal Form (3N</w:t>
      </w:r>
      <w:r w:rsidRPr="00B302BC">
        <w:rPr>
          <w:rFonts w:ascii="Times New Roman" w:hAnsi="Times New Roman" w:cs="Times New Roman"/>
          <w:b/>
          <w:color w:val="14161E"/>
          <w:sz w:val="24"/>
          <w:szCs w:val="16"/>
        </w:rPr>
        <w:t>F)</w:t>
      </w:r>
    </w:p>
    <w:p w:rsidR="001F333E" w:rsidRPr="00B302BC" w:rsidRDefault="00B302BC" w:rsidP="00B302B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4161E"/>
          <w:sz w:val="24"/>
          <w:szCs w:val="16"/>
        </w:rPr>
      </w:pPr>
      <w:r w:rsidRPr="00B302BC">
        <w:rPr>
          <w:rFonts w:ascii="Times New Roman" w:hAnsi="Times New Roman" w:cs="Times New Roman"/>
          <w:color w:val="14161E"/>
          <w:sz w:val="24"/>
          <w:szCs w:val="16"/>
        </w:rPr>
        <w:t>Remove transitive dependencies by further decomposing the tables.</w:t>
      </w:r>
    </w:p>
    <w:p w:rsidR="00FA38EA" w:rsidRPr="002450F7" w:rsidRDefault="00FA38EA" w:rsidP="00FA38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14161E"/>
          <w:sz w:val="24"/>
          <w:szCs w:val="16"/>
        </w:rPr>
      </w:pPr>
      <w:r w:rsidRPr="002450F7">
        <w:rPr>
          <w:rFonts w:ascii="Times New Roman" w:hAnsi="Times New Roman" w:cs="Times New Roman"/>
          <w:b/>
          <w:color w:val="14161E"/>
          <w:sz w:val="24"/>
          <w:szCs w:val="16"/>
        </w:rPr>
        <w:t>Submitted Guideline:</w:t>
      </w:r>
    </w:p>
    <w:p w:rsidR="00FA38EA" w:rsidRPr="002450F7" w:rsidRDefault="00FA38EA" w:rsidP="00FA38EA">
      <w:pPr>
        <w:jc w:val="both"/>
        <w:rPr>
          <w:rFonts w:ascii="Times New Roman" w:hAnsi="Times New Roman" w:cs="Times New Roman"/>
          <w:sz w:val="24"/>
        </w:rPr>
      </w:pPr>
      <w:r w:rsidRPr="002450F7">
        <w:rPr>
          <w:rFonts w:ascii="Times New Roman" w:hAnsi="Times New Roman" w:cs="Times New Roman"/>
          <w:color w:val="14161E"/>
          <w:sz w:val="24"/>
          <w:szCs w:val="16"/>
        </w:rPr>
        <w:t>Submit in submit in handwritten form.</w:t>
      </w:r>
    </w:p>
    <w:sectPr w:rsidR="00FA38EA" w:rsidRPr="002450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BMPlex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206B5"/>
    <w:multiLevelType w:val="hybridMultilevel"/>
    <w:tmpl w:val="083891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343651"/>
    <w:multiLevelType w:val="hybridMultilevel"/>
    <w:tmpl w:val="2632B2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4437376"/>
    <w:multiLevelType w:val="hybridMultilevel"/>
    <w:tmpl w:val="8656F458"/>
    <w:lvl w:ilvl="0" w:tplc="92788220">
      <w:start w:val="1"/>
      <w:numFmt w:val="decimal"/>
      <w:lvlText w:val="%1."/>
      <w:lvlJc w:val="left"/>
      <w:pPr>
        <w:ind w:left="82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897FC5"/>
    <w:multiLevelType w:val="hybridMultilevel"/>
    <w:tmpl w:val="E2068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7C7943"/>
    <w:multiLevelType w:val="multilevel"/>
    <w:tmpl w:val="BB04FF1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737"/>
    <w:rsid w:val="000B755D"/>
    <w:rsid w:val="001F333E"/>
    <w:rsid w:val="002450F7"/>
    <w:rsid w:val="003939F3"/>
    <w:rsid w:val="0069672E"/>
    <w:rsid w:val="006A0A6E"/>
    <w:rsid w:val="009B7737"/>
    <w:rsid w:val="00B302BC"/>
    <w:rsid w:val="00F374A0"/>
    <w:rsid w:val="00FA3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B6953"/>
  <w15:chartTrackingRefBased/>
  <w15:docId w15:val="{61DF7705-AC8D-471F-8482-1FEC5B3CB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A38EA"/>
    <w:rPr>
      <w:b/>
      <w:bCs/>
    </w:rPr>
  </w:style>
  <w:style w:type="paragraph" w:styleId="ListParagraph">
    <w:name w:val="List Paragraph"/>
    <w:basedOn w:val="Normal"/>
    <w:uiPriority w:val="34"/>
    <w:qFormat/>
    <w:rsid w:val="00FA38E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A38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1F33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B302B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5">
    <w:name w:val="Plain Table 5"/>
    <w:basedOn w:val="TableNormal"/>
    <w:uiPriority w:val="45"/>
    <w:rsid w:val="00B302B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B302B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398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4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6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Sidra Khatoon</dc:creator>
  <cp:keywords/>
  <dc:description/>
  <cp:lastModifiedBy>Sidra Khatoon</cp:lastModifiedBy>
  <cp:revision>5</cp:revision>
  <dcterms:created xsi:type="dcterms:W3CDTF">2024-10-22T09:31:00Z</dcterms:created>
  <dcterms:modified xsi:type="dcterms:W3CDTF">2024-12-05T08:52:00Z</dcterms:modified>
</cp:coreProperties>
</file>