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B5CB9" w14:textId="77777777" w:rsidR="00C237DD" w:rsidRPr="00325DD0" w:rsidRDefault="00C237DD" w:rsidP="00C237DD">
      <w:pPr>
        <w:pStyle w:val="NoSpacing"/>
        <w:jc w:val="center"/>
        <w:rPr>
          <w:rFonts w:cstheme="minorHAnsi"/>
          <w:b/>
          <w:sz w:val="28"/>
        </w:rPr>
      </w:pPr>
      <w:r w:rsidRPr="00325DD0">
        <w:rPr>
          <w:rFonts w:cstheme="minorHAnsi"/>
          <w:b/>
          <w:sz w:val="28"/>
        </w:rPr>
        <w:t>Course Information</w:t>
      </w:r>
      <w:r>
        <w:rPr>
          <w:rFonts w:cstheme="minorHAnsi"/>
          <w:b/>
          <w:sz w:val="28"/>
        </w:rPr>
        <w:t xml:space="preserve"> (Theory)</w:t>
      </w:r>
    </w:p>
    <w:p w14:paraId="5D20DE13" w14:textId="77777777" w:rsidR="00C237DD" w:rsidRPr="00325DD0" w:rsidRDefault="00C237DD" w:rsidP="00C237DD">
      <w:pPr>
        <w:pStyle w:val="NoSpacing"/>
        <w:jc w:val="center"/>
        <w:rPr>
          <w:rFonts w:cstheme="minorHAnsi"/>
          <w:b/>
          <w:sz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9"/>
        <w:gridCol w:w="3228"/>
        <w:gridCol w:w="2370"/>
      </w:tblGrid>
      <w:tr w:rsidR="00C237DD" w:rsidRPr="00325DD0" w14:paraId="0ACDBD9F" w14:textId="77777777" w:rsidTr="00BD0CAD">
        <w:trPr>
          <w:trHeight w:val="432"/>
          <w:jc w:val="center"/>
        </w:trPr>
        <w:tc>
          <w:tcPr>
            <w:tcW w:w="6699" w:type="dxa"/>
            <w:gridSpan w:val="2"/>
            <w:shd w:val="clear" w:color="auto" w:fill="auto"/>
            <w:vAlign w:val="center"/>
          </w:tcPr>
          <w:p w14:paraId="50F479EF" w14:textId="77777777" w:rsidR="00C237DD" w:rsidRPr="00325DD0" w:rsidRDefault="00C237DD" w:rsidP="00BD0CAD">
            <w:pPr>
              <w:pStyle w:val="NoSpacing"/>
              <w:rPr>
                <w:rFonts w:cstheme="minorHAnsi"/>
                <w:b/>
              </w:rPr>
            </w:pPr>
            <w:r>
              <w:rPr>
                <w:rFonts w:cstheme="minorHAnsi"/>
                <w:b/>
              </w:rPr>
              <w:t xml:space="preserve">Course </w:t>
            </w:r>
            <w:r w:rsidRPr="00325DD0">
              <w:rPr>
                <w:rFonts w:cstheme="minorHAnsi"/>
                <w:b/>
              </w:rPr>
              <w:t xml:space="preserve">Title:  </w:t>
            </w:r>
            <w:r w:rsidRPr="006B2FC4">
              <w:rPr>
                <w:rFonts w:asciiTheme="minorBidi" w:eastAsia="Times New Roman" w:hAnsiTheme="minorBidi"/>
                <w:b/>
                <w:bCs/>
                <w:sz w:val="24"/>
                <w:szCs w:val="24"/>
              </w:rPr>
              <w:t>DATABASE MANAGEMENT SYSTEM</w:t>
            </w:r>
          </w:p>
        </w:tc>
        <w:tc>
          <w:tcPr>
            <w:tcW w:w="2386" w:type="dxa"/>
            <w:shd w:val="clear" w:color="auto" w:fill="auto"/>
            <w:vAlign w:val="center"/>
          </w:tcPr>
          <w:p w14:paraId="4DF6A967" w14:textId="77777777" w:rsidR="00C237DD" w:rsidRPr="00325DD0" w:rsidRDefault="00C237DD" w:rsidP="00BD0CAD">
            <w:pPr>
              <w:pStyle w:val="NoSpacing"/>
              <w:rPr>
                <w:rFonts w:cstheme="minorHAnsi"/>
              </w:rPr>
            </w:pPr>
            <w:r w:rsidRPr="00325DD0">
              <w:rPr>
                <w:rFonts w:cstheme="minorHAnsi"/>
                <w:b/>
              </w:rPr>
              <w:t>Code:</w:t>
            </w:r>
            <w:r w:rsidRPr="00325DD0">
              <w:rPr>
                <w:rFonts w:cstheme="minorHAnsi"/>
              </w:rPr>
              <w:t xml:space="preserve"> </w:t>
            </w:r>
            <w:r>
              <w:rPr>
                <w:rFonts w:asciiTheme="minorBidi" w:eastAsia="Times New Roman" w:hAnsiTheme="minorBidi"/>
                <w:b/>
                <w:bCs/>
                <w:sz w:val="24"/>
                <w:szCs w:val="24"/>
              </w:rPr>
              <w:t>CE320</w:t>
            </w:r>
          </w:p>
        </w:tc>
      </w:tr>
      <w:tr w:rsidR="00C237DD" w:rsidRPr="00325DD0" w14:paraId="07668C5C" w14:textId="77777777" w:rsidTr="00BD0CAD">
        <w:trPr>
          <w:trHeight w:val="432"/>
          <w:jc w:val="center"/>
        </w:trPr>
        <w:tc>
          <w:tcPr>
            <w:tcW w:w="3445" w:type="dxa"/>
            <w:shd w:val="clear" w:color="auto" w:fill="auto"/>
            <w:vAlign w:val="center"/>
          </w:tcPr>
          <w:p w14:paraId="11F03124" w14:textId="77777777" w:rsidR="00C237DD" w:rsidRPr="00325DD0" w:rsidRDefault="00C237DD" w:rsidP="00BD0CAD">
            <w:pPr>
              <w:pStyle w:val="NoSpacing"/>
              <w:rPr>
                <w:rFonts w:cstheme="minorHAnsi"/>
              </w:rPr>
            </w:pPr>
            <w:r w:rsidRPr="00325DD0">
              <w:rPr>
                <w:rFonts w:cstheme="minorHAnsi"/>
                <w:b/>
              </w:rPr>
              <w:t>Program:</w:t>
            </w:r>
            <w:r w:rsidRPr="00325DD0">
              <w:rPr>
                <w:rFonts w:cstheme="minorHAnsi"/>
              </w:rPr>
              <w:t xml:space="preserve"> Bachelor of Electrical Engineering</w:t>
            </w:r>
          </w:p>
        </w:tc>
        <w:tc>
          <w:tcPr>
            <w:tcW w:w="3254" w:type="dxa"/>
            <w:shd w:val="clear" w:color="auto" w:fill="auto"/>
            <w:vAlign w:val="center"/>
          </w:tcPr>
          <w:p w14:paraId="4699E448" w14:textId="77777777" w:rsidR="00C237DD" w:rsidRPr="00325DD0" w:rsidRDefault="00C237DD" w:rsidP="00BD0CAD">
            <w:pPr>
              <w:pStyle w:val="NoSpacing"/>
              <w:rPr>
                <w:rFonts w:cstheme="minorHAnsi"/>
              </w:rPr>
            </w:pPr>
            <w:r w:rsidRPr="00325DD0">
              <w:rPr>
                <w:rFonts w:cstheme="minorHAnsi"/>
                <w:b/>
              </w:rPr>
              <w:t>Semester:</w:t>
            </w:r>
            <w:r w:rsidRPr="00325DD0">
              <w:rPr>
                <w:rFonts w:cstheme="minorHAnsi"/>
              </w:rPr>
              <w:t xml:space="preserve"> </w:t>
            </w:r>
            <w:r>
              <w:rPr>
                <w:rFonts w:cstheme="minorHAnsi"/>
              </w:rPr>
              <w:t>5</w:t>
            </w:r>
          </w:p>
        </w:tc>
        <w:tc>
          <w:tcPr>
            <w:tcW w:w="2386" w:type="dxa"/>
            <w:shd w:val="clear" w:color="auto" w:fill="auto"/>
            <w:vAlign w:val="center"/>
          </w:tcPr>
          <w:p w14:paraId="18D76C76" w14:textId="77777777" w:rsidR="00C237DD" w:rsidRPr="00325DD0" w:rsidRDefault="00C237DD" w:rsidP="00BD0CAD">
            <w:pPr>
              <w:pStyle w:val="NoSpacing"/>
              <w:rPr>
                <w:rFonts w:cstheme="minorHAnsi"/>
                <w:b/>
              </w:rPr>
            </w:pPr>
            <w:r w:rsidRPr="00325DD0">
              <w:rPr>
                <w:rFonts w:cstheme="minorHAnsi"/>
                <w:b/>
              </w:rPr>
              <w:t>Credit Hours:</w:t>
            </w:r>
            <w:r>
              <w:rPr>
                <w:rFonts w:cstheme="minorHAnsi"/>
                <w:b/>
              </w:rPr>
              <w:t xml:space="preserve"> 3+1</w:t>
            </w:r>
          </w:p>
          <w:p w14:paraId="1B68973A" w14:textId="77777777" w:rsidR="00C237DD" w:rsidRPr="00325DD0" w:rsidRDefault="00C237DD" w:rsidP="00BD0CAD">
            <w:pPr>
              <w:pStyle w:val="NoSpacing"/>
              <w:rPr>
                <w:rFonts w:cstheme="minorHAnsi"/>
                <w:b/>
              </w:rPr>
            </w:pPr>
            <w:r w:rsidRPr="00325DD0">
              <w:rPr>
                <w:rFonts w:cstheme="minorHAnsi"/>
                <w:b/>
              </w:rPr>
              <w:t xml:space="preserve">Lecture:  </w:t>
            </w:r>
            <w:r>
              <w:rPr>
                <w:rFonts w:cstheme="minorHAnsi"/>
                <w:b/>
              </w:rPr>
              <w:t>48</w:t>
            </w:r>
          </w:p>
          <w:p w14:paraId="167E53EE" w14:textId="77777777" w:rsidR="00C237DD" w:rsidRPr="00325DD0" w:rsidRDefault="00C237DD" w:rsidP="00BD0CAD">
            <w:pPr>
              <w:pStyle w:val="NoSpacing"/>
              <w:rPr>
                <w:rFonts w:cstheme="minorHAnsi"/>
              </w:rPr>
            </w:pPr>
            <w:r w:rsidRPr="00325DD0">
              <w:rPr>
                <w:rFonts w:cstheme="minorHAnsi"/>
                <w:b/>
              </w:rPr>
              <w:t>Practical:</w:t>
            </w:r>
            <w:r w:rsidRPr="00325DD0">
              <w:rPr>
                <w:rFonts w:cstheme="minorHAnsi"/>
              </w:rPr>
              <w:t xml:space="preserve">  </w:t>
            </w:r>
            <w:r w:rsidRPr="00287E95">
              <w:rPr>
                <w:rFonts w:cstheme="minorHAnsi"/>
                <w:b/>
              </w:rPr>
              <w:t>16</w:t>
            </w:r>
          </w:p>
        </w:tc>
      </w:tr>
      <w:tr w:rsidR="00C237DD" w:rsidRPr="00325DD0" w14:paraId="2B5C585D" w14:textId="77777777" w:rsidTr="00BD0CAD">
        <w:trPr>
          <w:trHeight w:val="432"/>
          <w:jc w:val="center"/>
        </w:trPr>
        <w:tc>
          <w:tcPr>
            <w:tcW w:w="3445" w:type="dxa"/>
            <w:shd w:val="clear" w:color="auto" w:fill="auto"/>
            <w:vAlign w:val="center"/>
          </w:tcPr>
          <w:p w14:paraId="0423500F" w14:textId="77777777" w:rsidR="00C237DD" w:rsidRPr="00325DD0" w:rsidRDefault="00C237DD" w:rsidP="00BD0CAD">
            <w:pPr>
              <w:pStyle w:val="NoSpacing"/>
              <w:rPr>
                <w:rFonts w:cstheme="minorHAnsi"/>
              </w:rPr>
            </w:pPr>
            <w:r w:rsidRPr="00325DD0">
              <w:rPr>
                <w:rFonts w:cstheme="minorHAnsi"/>
                <w:b/>
              </w:rPr>
              <w:t>Knowledge Area</w:t>
            </w:r>
            <w:r w:rsidRPr="00325DD0">
              <w:rPr>
                <w:rFonts w:cstheme="minorHAnsi"/>
              </w:rPr>
              <w:t xml:space="preserve"> (as per HEC curriculum template)</w:t>
            </w:r>
          </w:p>
        </w:tc>
        <w:tc>
          <w:tcPr>
            <w:tcW w:w="5640" w:type="dxa"/>
            <w:gridSpan w:val="2"/>
            <w:shd w:val="clear" w:color="auto" w:fill="auto"/>
            <w:vAlign w:val="center"/>
          </w:tcPr>
          <w:p w14:paraId="59C3107C" w14:textId="77777777" w:rsidR="00C237DD" w:rsidRPr="00325DD0" w:rsidRDefault="00C237DD" w:rsidP="00BD0CAD">
            <w:pPr>
              <w:pStyle w:val="NoSpacing"/>
              <w:rPr>
                <w:rFonts w:cstheme="minorHAnsi"/>
              </w:rPr>
            </w:pPr>
            <w:r w:rsidRPr="00325DD0">
              <w:rPr>
                <w:rFonts w:cstheme="minorHAnsi"/>
              </w:rPr>
              <w:t>Electrical Engg.</w:t>
            </w:r>
            <w:r>
              <w:rPr>
                <w:rFonts w:cstheme="minorHAnsi"/>
              </w:rPr>
              <w:t xml:space="preserve"> Depth</w:t>
            </w:r>
          </w:p>
        </w:tc>
      </w:tr>
    </w:tbl>
    <w:p w14:paraId="10B6B02B" w14:textId="77777777" w:rsidR="00C237DD" w:rsidRPr="00325DD0" w:rsidRDefault="00C237DD" w:rsidP="00C237DD">
      <w:pPr>
        <w:pStyle w:val="NoSpacing"/>
        <w:rPr>
          <w:rFonts w:cstheme="minorHAnsi"/>
          <w:b/>
        </w:rPr>
      </w:pPr>
    </w:p>
    <w:p w14:paraId="4B9126EE" w14:textId="77777777" w:rsidR="00C237DD" w:rsidRPr="00325DD0" w:rsidRDefault="00C237DD" w:rsidP="00C237DD">
      <w:pPr>
        <w:pStyle w:val="NoSpacing"/>
        <w:numPr>
          <w:ilvl w:val="0"/>
          <w:numId w:val="15"/>
        </w:numPr>
        <w:rPr>
          <w:rFonts w:cstheme="minorHAnsi"/>
          <w:b/>
        </w:rPr>
      </w:pPr>
      <w:r w:rsidRPr="00325DD0">
        <w:rPr>
          <w:rFonts w:cstheme="minorHAnsi"/>
          <w:b/>
        </w:rPr>
        <w:t xml:space="preserve">Course </w:t>
      </w:r>
      <w:r>
        <w:rPr>
          <w:rFonts w:cstheme="minorHAnsi"/>
          <w:b/>
        </w:rPr>
        <w:t>description and o</w:t>
      </w:r>
      <w:r w:rsidRPr="00325DD0">
        <w:rPr>
          <w:rFonts w:cstheme="minorHAnsi"/>
          <w:b/>
        </w:rPr>
        <w:t>bjective</w:t>
      </w:r>
      <w:r>
        <w:rPr>
          <w:rFonts w:cstheme="minorHAnsi"/>
          <w:b/>
        </w:rPr>
        <w:t>s</w:t>
      </w:r>
      <w:r w:rsidRPr="00325DD0">
        <w:rPr>
          <w:rFonts w:cstheme="minorHAnsi"/>
          <w:b/>
        </w:rPr>
        <w:t>:</w:t>
      </w:r>
    </w:p>
    <w:p w14:paraId="1A8F52FA" w14:textId="77777777" w:rsidR="00C237DD" w:rsidRPr="00BE71B1" w:rsidRDefault="00C237DD" w:rsidP="00C23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E71B1">
        <w:rPr>
          <w:rFonts w:ascii="Times New Roman" w:eastAsia="Times New Roman" w:hAnsi="Times New Roman" w:cs="Times New Roman"/>
          <w:bCs/>
          <w:color w:val="000000"/>
          <w:sz w:val="24"/>
          <w:szCs w:val="24"/>
        </w:rPr>
        <w:t>Students should be able to understand basic database concepts, including the structure and operation of the relational data model, construct simple and moderately advanced database queries using Structured Query Language (SQL), understand and successfully apply logical database design principles, including E-R diagrams and database normalization, understand the concept of a database  transaction  and  related database facilities, including concurrency control, journaling, backup and recovery, and data object locking and protocols. Describe and discuss selected advanced database topics, such as data warehouse and data mining and also understand the role of the database administrator.</w:t>
      </w:r>
    </w:p>
    <w:p w14:paraId="076F047C" w14:textId="77777777" w:rsidR="00C237DD" w:rsidRPr="00325DD0" w:rsidRDefault="00C237DD" w:rsidP="00C237DD">
      <w:pPr>
        <w:pStyle w:val="NoSpacing"/>
        <w:ind w:left="360"/>
        <w:rPr>
          <w:rFonts w:cstheme="minorHAnsi"/>
        </w:rPr>
      </w:pPr>
    </w:p>
    <w:p w14:paraId="490BBD59" w14:textId="77777777" w:rsidR="00C237DD" w:rsidRPr="00325DD0" w:rsidRDefault="00C237DD" w:rsidP="00C237DD">
      <w:pPr>
        <w:pStyle w:val="NoSpacing"/>
        <w:numPr>
          <w:ilvl w:val="0"/>
          <w:numId w:val="15"/>
        </w:numPr>
        <w:rPr>
          <w:rFonts w:cstheme="minorHAnsi"/>
          <w:b/>
        </w:rPr>
      </w:pPr>
      <w:r w:rsidRPr="00325DD0">
        <w:rPr>
          <w:rFonts w:cstheme="minorHAnsi"/>
          <w:b/>
        </w:rPr>
        <w:t>Course Learning Outcomes (CLOs):</w:t>
      </w:r>
    </w:p>
    <w:p w14:paraId="626BD0ED" w14:textId="77777777" w:rsidR="00C237DD" w:rsidRPr="00325DD0" w:rsidRDefault="00C237DD" w:rsidP="00C237DD">
      <w:pPr>
        <w:pStyle w:val="NoSpacing"/>
        <w:ind w:left="720"/>
        <w:rPr>
          <w:rFonts w:cstheme="minorHAnsi"/>
          <w:b/>
        </w:rPr>
      </w:pPr>
      <w:r>
        <w:rPr>
          <w:i/>
        </w:rPr>
        <w:t>(You can add the CLOs as per the course requirement)</w:t>
      </w:r>
    </w:p>
    <w:tbl>
      <w:tblPr>
        <w:tblW w:w="9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5225"/>
        <w:gridCol w:w="1173"/>
        <w:gridCol w:w="988"/>
        <w:gridCol w:w="1294"/>
      </w:tblGrid>
      <w:tr w:rsidR="00C237DD" w:rsidRPr="00325DD0" w14:paraId="2F7CBB56" w14:textId="77777777" w:rsidTr="00BD0CAD">
        <w:trPr>
          <w:trHeight w:val="620"/>
          <w:jc w:val="center"/>
        </w:trPr>
        <w:tc>
          <w:tcPr>
            <w:tcW w:w="61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D3B0CE1" w14:textId="77777777" w:rsidR="00C237DD" w:rsidRPr="00325DD0" w:rsidRDefault="00C237DD" w:rsidP="00BD0CAD">
            <w:pPr>
              <w:pStyle w:val="NoSpacing"/>
              <w:jc w:val="center"/>
              <w:rPr>
                <w:rFonts w:cstheme="minorHAnsi"/>
                <w:b/>
              </w:rPr>
            </w:pPr>
            <w:r w:rsidRPr="00325DD0">
              <w:rPr>
                <w:rFonts w:cstheme="minorHAnsi"/>
                <w:b/>
              </w:rPr>
              <w:t>CLO No.</w:t>
            </w:r>
          </w:p>
        </w:tc>
        <w:tc>
          <w:tcPr>
            <w:tcW w:w="52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D6A0C73" w14:textId="77777777" w:rsidR="00C237DD" w:rsidRPr="00325DD0" w:rsidRDefault="00C237DD" w:rsidP="00BD0CAD">
            <w:pPr>
              <w:pStyle w:val="NoSpacing"/>
              <w:jc w:val="center"/>
              <w:rPr>
                <w:rFonts w:cstheme="minorHAnsi"/>
                <w:b/>
              </w:rPr>
            </w:pPr>
            <w:r w:rsidRPr="00325DD0">
              <w:rPr>
                <w:rFonts w:cstheme="minorHAnsi"/>
                <w:b/>
              </w:rPr>
              <w:t>CLO Description</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86C6328" w14:textId="77777777" w:rsidR="00C237DD" w:rsidRPr="00325DD0" w:rsidRDefault="00C237DD" w:rsidP="00BD0CAD">
            <w:pPr>
              <w:pStyle w:val="NoSpacing"/>
              <w:jc w:val="center"/>
              <w:rPr>
                <w:rFonts w:cstheme="minorHAnsi"/>
                <w:b/>
              </w:rPr>
            </w:pPr>
            <w:r w:rsidRPr="00325DD0">
              <w:rPr>
                <w:rFonts w:cstheme="minorHAnsi"/>
                <w:b/>
              </w:rPr>
              <w:t>Domain</w:t>
            </w:r>
            <w:r>
              <w:rPr>
                <w:rFonts w:cstheme="minorHAnsi"/>
                <w:b/>
              </w:rPr>
              <w:t xml:space="preserve"> and Taxonomy level</w:t>
            </w:r>
          </w:p>
        </w:tc>
        <w:tc>
          <w:tcPr>
            <w:tcW w:w="98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124C507" w14:textId="77777777" w:rsidR="00C237DD" w:rsidRDefault="00C237DD" w:rsidP="00BD0CAD">
            <w:pPr>
              <w:pStyle w:val="NoSpacing"/>
              <w:jc w:val="center"/>
              <w:rPr>
                <w:rFonts w:cstheme="minorHAnsi"/>
                <w:b/>
              </w:rPr>
            </w:pPr>
            <w:r w:rsidRPr="00325DD0">
              <w:rPr>
                <w:rFonts w:cstheme="minorHAnsi"/>
                <w:b/>
              </w:rPr>
              <w:t>PLO mapped</w:t>
            </w:r>
          </w:p>
          <w:p w14:paraId="5AA79307" w14:textId="77777777" w:rsidR="00C237DD" w:rsidRPr="00325DD0" w:rsidRDefault="00C237DD" w:rsidP="00BD0CAD">
            <w:pPr>
              <w:pStyle w:val="NoSpacing"/>
              <w:jc w:val="center"/>
              <w:rPr>
                <w:rFonts w:cstheme="minorHAnsi"/>
                <w:b/>
              </w:rPr>
            </w:pPr>
            <w:r>
              <w:rPr>
                <w:rFonts w:cstheme="minorHAnsi"/>
                <w:b/>
              </w:rPr>
              <w:t>(i to xii)</w:t>
            </w:r>
          </w:p>
        </w:tc>
        <w:tc>
          <w:tcPr>
            <w:tcW w:w="129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9C06C8D" w14:textId="77777777" w:rsidR="00C237DD" w:rsidRPr="00325DD0" w:rsidRDefault="00C237DD" w:rsidP="00BD0CAD">
            <w:pPr>
              <w:pStyle w:val="NoSpacing"/>
              <w:jc w:val="center"/>
              <w:rPr>
                <w:rFonts w:cstheme="minorHAnsi"/>
                <w:b/>
              </w:rPr>
            </w:pPr>
            <w:r w:rsidRPr="00325DD0">
              <w:rPr>
                <w:rFonts w:cstheme="minorHAnsi"/>
                <w:b/>
              </w:rPr>
              <w:t>Level of emphasis of the PLO</w:t>
            </w:r>
          </w:p>
          <w:p w14:paraId="1611447A" w14:textId="77777777" w:rsidR="00C237DD" w:rsidRPr="00325DD0" w:rsidRDefault="00C237DD" w:rsidP="00BD0CAD">
            <w:pPr>
              <w:pStyle w:val="NoSpacing"/>
              <w:jc w:val="center"/>
              <w:rPr>
                <w:rFonts w:cstheme="minorHAnsi"/>
                <w:b/>
              </w:rPr>
            </w:pPr>
            <w:r w:rsidRPr="00325DD0">
              <w:rPr>
                <w:rFonts w:cstheme="minorHAnsi"/>
                <w:b/>
              </w:rPr>
              <w:t>(1=High; 2=Medium; 3=Low)</w:t>
            </w:r>
          </w:p>
        </w:tc>
      </w:tr>
      <w:tr w:rsidR="00C237DD" w:rsidRPr="00325DD0" w14:paraId="4B5E4C93" w14:textId="77777777" w:rsidTr="00BD0CAD">
        <w:trPr>
          <w:trHeight w:val="134"/>
          <w:jc w:val="center"/>
        </w:trPr>
        <w:tc>
          <w:tcPr>
            <w:tcW w:w="618" w:type="dxa"/>
            <w:tcBorders>
              <w:top w:val="single" w:sz="4" w:space="0" w:color="000000"/>
              <w:left w:val="single" w:sz="4" w:space="0" w:color="000000"/>
              <w:bottom w:val="single" w:sz="4" w:space="0" w:color="000000"/>
              <w:right w:val="single" w:sz="4" w:space="0" w:color="000000"/>
            </w:tcBorders>
            <w:vAlign w:val="center"/>
            <w:hideMark/>
          </w:tcPr>
          <w:p w14:paraId="5F2BA2DD" w14:textId="77777777" w:rsidR="00C237DD" w:rsidRPr="00325DD0" w:rsidRDefault="00C237DD" w:rsidP="00BD0CAD">
            <w:pPr>
              <w:pStyle w:val="NoSpacing"/>
              <w:jc w:val="center"/>
              <w:rPr>
                <w:rFonts w:cstheme="minorHAnsi"/>
              </w:rPr>
            </w:pPr>
            <w:r>
              <w:rPr>
                <w:rFonts w:cstheme="minorHAnsi"/>
              </w:rPr>
              <w:t>I</w:t>
            </w:r>
          </w:p>
        </w:tc>
        <w:tc>
          <w:tcPr>
            <w:tcW w:w="5225" w:type="dxa"/>
            <w:tcBorders>
              <w:top w:val="single" w:sz="4" w:space="0" w:color="000000"/>
              <w:left w:val="single" w:sz="4" w:space="0" w:color="000000"/>
              <w:bottom w:val="single" w:sz="4" w:space="0" w:color="000000"/>
              <w:right w:val="single" w:sz="4" w:space="0" w:color="000000"/>
            </w:tcBorders>
            <w:vAlign w:val="center"/>
          </w:tcPr>
          <w:p w14:paraId="2813E336" w14:textId="77777777" w:rsidR="00C237DD" w:rsidRPr="00325DD0" w:rsidRDefault="00C237DD" w:rsidP="00BD0CAD">
            <w:pPr>
              <w:pStyle w:val="NoSpacing"/>
              <w:jc w:val="both"/>
              <w:rPr>
                <w:rFonts w:cstheme="minorHAnsi"/>
                <w:color w:val="595959"/>
                <w:sz w:val="20"/>
                <w:szCs w:val="20"/>
              </w:rPr>
            </w:pPr>
            <w:r>
              <w:t>Student should be able to demonstrate proficiency in database concepts, data modeling, SQL query writing, and logical database design principles including ERD and Normalization</w:t>
            </w:r>
          </w:p>
        </w:tc>
        <w:tc>
          <w:tcPr>
            <w:tcW w:w="1173" w:type="dxa"/>
            <w:tcBorders>
              <w:top w:val="single" w:sz="4" w:space="0" w:color="000000"/>
              <w:left w:val="single" w:sz="4" w:space="0" w:color="000000"/>
              <w:bottom w:val="single" w:sz="4" w:space="0" w:color="000000"/>
              <w:right w:val="single" w:sz="4" w:space="0" w:color="000000"/>
            </w:tcBorders>
            <w:vAlign w:val="center"/>
          </w:tcPr>
          <w:p w14:paraId="1E0049D0" w14:textId="77777777" w:rsidR="00C237DD" w:rsidRPr="00C80E24" w:rsidRDefault="00C237DD" w:rsidP="00BD0CAD">
            <w:pPr>
              <w:pStyle w:val="NoSpacing"/>
              <w:jc w:val="center"/>
              <w:rPr>
                <w:rFonts w:cstheme="minorHAnsi"/>
                <w:b/>
              </w:rPr>
            </w:pPr>
            <w:r w:rsidRPr="00C80E24">
              <w:rPr>
                <w:rFonts w:cstheme="minorHAnsi"/>
                <w:b/>
              </w:rPr>
              <w:t>C</w:t>
            </w:r>
            <w:r>
              <w:rPr>
                <w:rFonts w:cstheme="minorHAnsi"/>
                <w:b/>
              </w:rPr>
              <w:t>3</w:t>
            </w:r>
          </w:p>
          <w:p w14:paraId="0C1C7713" w14:textId="77777777" w:rsidR="00C237DD" w:rsidRPr="00325DD0" w:rsidRDefault="00C237DD" w:rsidP="00BD0CAD">
            <w:pPr>
              <w:pStyle w:val="NoSpacing"/>
              <w:jc w:val="center"/>
              <w:rPr>
                <w:rFonts w:cstheme="minorHAnsi"/>
                <w:sz w:val="24"/>
                <w:szCs w:val="24"/>
              </w:rPr>
            </w:pPr>
          </w:p>
        </w:tc>
        <w:tc>
          <w:tcPr>
            <w:tcW w:w="988" w:type="dxa"/>
            <w:tcBorders>
              <w:top w:val="single" w:sz="4" w:space="0" w:color="000000"/>
              <w:left w:val="single" w:sz="4" w:space="0" w:color="000000"/>
              <w:bottom w:val="single" w:sz="4" w:space="0" w:color="000000"/>
              <w:right w:val="single" w:sz="4" w:space="0" w:color="000000"/>
            </w:tcBorders>
            <w:vAlign w:val="center"/>
          </w:tcPr>
          <w:p w14:paraId="3B10C475" w14:textId="77777777" w:rsidR="00C237DD" w:rsidRPr="00325DD0" w:rsidRDefault="00C237DD" w:rsidP="00BD0CAD">
            <w:pPr>
              <w:pStyle w:val="NoSpacing"/>
              <w:jc w:val="center"/>
              <w:rPr>
                <w:rFonts w:cstheme="minorHAnsi"/>
              </w:rPr>
            </w:pPr>
            <w:r>
              <w:rPr>
                <w:rFonts w:cstheme="minorHAnsi"/>
                <w:b/>
              </w:rPr>
              <w:t>iii</w:t>
            </w:r>
          </w:p>
        </w:tc>
        <w:tc>
          <w:tcPr>
            <w:tcW w:w="1294" w:type="dxa"/>
            <w:tcBorders>
              <w:top w:val="single" w:sz="4" w:space="0" w:color="000000"/>
              <w:left w:val="single" w:sz="4" w:space="0" w:color="000000"/>
              <w:bottom w:val="single" w:sz="4" w:space="0" w:color="000000"/>
              <w:right w:val="single" w:sz="4" w:space="0" w:color="000000"/>
            </w:tcBorders>
          </w:tcPr>
          <w:p w14:paraId="0D4D8AF5" w14:textId="77777777" w:rsidR="00C237DD" w:rsidRPr="00C80E24" w:rsidRDefault="00C237DD" w:rsidP="00BD0CAD">
            <w:pPr>
              <w:pStyle w:val="NoSpacing"/>
              <w:jc w:val="center"/>
              <w:rPr>
                <w:rFonts w:cstheme="minorHAnsi"/>
                <w:b/>
              </w:rPr>
            </w:pPr>
          </w:p>
          <w:p w14:paraId="72D8934C" w14:textId="77777777" w:rsidR="00C237DD" w:rsidRDefault="00C237DD" w:rsidP="00BD0CAD">
            <w:pPr>
              <w:pStyle w:val="NoSpacing"/>
              <w:jc w:val="center"/>
              <w:rPr>
                <w:rFonts w:cstheme="minorHAnsi"/>
                <w:b/>
              </w:rPr>
            </w:pPr>
          </w:p>
          <w:p w14:paraId="7997B095" w14:textId="77777777" w:rsidR="00C237DD" w:rsidRPr="00325DD0" w:rsidRDefault="00C237DD" w:rsidP="00BD0CAD">
            <w:pPr>
              <w:pStyle w:val="NoSpacing"/>
              <w:jc w:val="center"/>
              <w:rPr>
                <w:rFonts w:cstheme="minorHAnsi"/>
              </w:rPr>
            </w:pPr>
            <w:r w:rsidRPr="00C80E24">
              <w:rPr>
                <w:rFonts w:cstheme="minorHAnsi"/>
                <w:b/>
              </w:rPr>
              <w:t>1</w:t>
            </w:r>
          </w:p>
        </w:tc>
      </w:tr>
      <w:tr w:rsidR="00C237DD" w:rsidRPr="00325DD0" w14:paraId="23131114" w14:textId="77777777" w:rsidTr="00BD0CAD">
        <w:trPr>
          <w:jc w:val="center"/>
        </w:trPr>
        <w:tc>
          <w:tcPr>
            <w:tcW w:w="618" w:type="dxa"/>
            <w:tcBorders>
              <w:top w:val="single" w:sz="4" w:space="0" w:color="000000"/>
              <w:left w:val="single" w:sz="4" w:space="0" w:color="000000"/>
              <w:bottom w:val="single" w:sz="4" w:space="0" w:color="000000"/>
              <w:right w:val="single" w:sz="4" w:space="0" w:color="000000"/>
            </w:tcBorders>
            <w:vAlign w:val="center"/>
            <w:hideMark/>
          </w:tcPr>
          <w:p w14:paraId="7BAC7466" w14:textId="77777777" w:rsidR="00C237DD" w:rsidRPr="00325DD0" w:rsidRDefault="00C237DD" w:rsidP="00BD0CAD">
            <w:pPr>
              <w:pStyle w:val="NoSpacing"/>
              <w:jc w:val="center"/>
              <w:rPr>
                <w:rFonts w:cstheme="minorHAnsi"/>
              </w:rPr>
            </w:pPr>
            <w:r>
              <w:rPr>
                <w:rFonts w:cstheme="minorHAnsi"/>
              </w:rPr>
              <w:t>II</w:t>
            </w:r>
          </w:p>
        </w:tc>
        <w:tc>
          <w:tcPr>
            <w:tcW w:w="5225" w:type="dxa"/>
            <w:tcBorders>
              <w:top w:val="single" w:sz="4" w:space="0" w:color="000000"/>
              <w:left w:val="single" w:sz="4" w:space="0" w:color="000000"/>
              <w:bottom w:val="single" w:sz="4" w:space="0" w:color="000000"/>
              <w:right w:val="single" w:sz="4" w:space="0" w:color="000000"/>
            </w:tcBorders>
            <w:vAlign w:val="center"/>
          </w:tcPr>
          <w:p w14:paraId="21FA5475" w14:textId="77777777" w:rsidR="00C237DD" w:rsidRPr="00325DD0" w:rsidRDefault="00C237DD" w:rsidP="00BD0CAD">
            <w:pPr>
              <w:pStyle w:val="NoSpacing"/>
              <w:jc w:val="both"/>
              <w:rPr>
                <w:rFonts w:cstheme="minorHAnsi"/>
                <w:color w:val="595959"/>
                <w:sz w:val="20"/>
                <w:szCs w:val="20"/>
              </w:rPr>
            </w:pPr>
            <w:r>
              <w:t>Student should be able to analyze database transaction, and its facilities like concurrency control, query optimization, backup and recovery and data warehousing and data mining</w:t>
            </w:r>
          </w:p>
        </w:tc>
        <w:tc>
          <w:tcPr>
            <w:tcW w:w="1173" w:type="dxa"/>
            <w:tcBorders>
              <w:top w:val="single" w:sz="4" w:space="0" w:color="000000"/>
              <w:left w:val="single" w:sz="4" w:space="0" w:color="000000"/>
              <w:bottom w:val="single" w:sz="4" w:space="0" w:color="000000"/>
              <w:right w:val="single" w:sz="4" w:space="0" w:color="000000"/>
            </w:tcBorders>
            <w:vAlign w:val="center"/>
          </w:tcPr>
          <w:p w14:paraId="1B86D975" w14:textId="77777777" w:rsidR="00C237DD" w:rsidRPr="00325DD0" w:rsidRDefault="00C237DD" w:rsidP="00BD0CAD">
            <w:pPr>
              <w:pStyle w:val="NoSpacing"/>
              <w:jc w:val="center"/>
              <w:rPr>
                <w:rFonts w:cstheme="minorHAnsi"/>
                <w:sz w:val="24"/>
                <w:szCs w:val="24"/>
              </w:rPr>
            </w:pPr>
            <w:r w:rsidRPr="00C80E24">
              <w:rPr>
                <w:rFonts w:cstheme="minorHAnsi"/>
                <w:b/>
              </w:rPr>
              <w:t>C4</w:t>
            </w:r>
          </w:p>
        </w:tc>
        <w:tc>
          <w:tcPr>
            <w:tcW w:w="988" w:type="dxa"/>
            <w:tcBorders>
              <w:top w:val="single" w:sz="4" w:space="0" w:color="000000"/>
              <w:left w:val="single" w:sz="4" w:space="0" w:color="000000"/>
              <w:bottom w:val="single" w:sz="4" w:space="0" w:color="000000"/>
              <w:right w:val="single" w:sz="4" w:space="0" w:color="000000"/>
            </w:tcBorders>
            <w:vAlign w:val="center"/>
          </w:tcPr>
          <w:p w14:paraId="1F5125E3" w14:textId="77777777" w:rsidR="00C237DD" w:rsidRPr="00325DD0" w:rsidRDefault="00C237DD" w:rsidP="00BD0CAD">
            <w:pPr>
              <w:pStyle w:val="NoSpacing"/>
              <w:jc w:val="center"/>
              <w:rPr>
                <w:rFonts w:cstheme="minorHAnsi"/>
              </w:rPr>
            </w:pPr>
            <w:r>
              <w:rPr>
                <w:rFonts w:cstheme="minorHAnsi"/>
                <w:b/>
              </w:rPr>
              <w:t>iv</w:t>
            </w:r>
          </w:p>
        </w:tc>
        <w:tc>
          <w:tcPr>
            <w:tcW w:w="1294" w:type="dxa"/>
            <w:tcBorders>
              <w:top w:val="single" w:sz="4" w:space="0" w:color="000000"/>
              <w:left w:val="single" w:sz="4" w:space="0" w:color="000000"/>
              <w:bottom w:val="single" w:sz="4" w:space="0" w:color="000000"/>
              <w:right w:val="single" w:sz="4" w:space="0" w:color="000000"/>
            </w:tcBorders>
          </w:tcPr>
          <w:p w14:paraId="07273AC7" w14:textId="77777777" w:rsidR="00C237DD" w:rsidRPr="00C80E24" w:rsidRDefault="00C237DD" w:rsidP="00BD0CAD">
            <w:pPr>
              <w:pStyle w:val="NoSpacing"/>
              <w:jc w:val="center"/>
              <w:rPr>
                <w:rFonts w:cstheme="minorHAnsi"/>
                <w:b/>
              </w:rPr>
            </w:pPr>
          </w:p>
          <w:p w14:paraId="07069872" w14:textId="77777777" w:rsidR="00C237DD" w:rsidRPr="00C72139" w:rsidRDefault="00C237DD" w:rsidP="00BD0CAD">
            <w:pPr>
              <w:pStyle w:val="NoSpacing"/>
              <w:rPr>
                <w:rFonts w:cstheme="minorHAnsi"/>
                <w:b/>
              </w:rPr>
            </w:pPr>
            <w:r>
              <w:rPr>
                <w:rFonts w:cstheme="minorHAnsi"/>
                <w:b/>
              </w:rPr>
              <w:t xml:space="preserve">         </w:t>
            </w:r>
            <w:r w:rsidRPr="00C80E24">
              <w:rPr>
                <w:rFonts w:cstheme="minorHAnsi"/>
                <w:b/>
              </w:rPr>
              <w:t>2</w:t>
            </w:r>
          </w:p>
        </w:tc>
      </w:tr>
      <w:tr w:rsidR="00C237DD" w:rsidRPr="00325DD0" w14:paraId="6305433D" w14:textId="77777777" w:rsidTr="00BD0CAD">
        <w:trPr>
          <w:jc w:val="center"/>
        </w:trPr>
        <w:tc>
          <w:tcPr>
            <w:tcW w:w="618" w:type="dxa"/>
            <w:tcBorders>
              <w:top w:val="single" w:sz="4" w:space="0" w:color="000000"/>
              <w:left w:val="single" w:sz="4" w:space="0" w:color="000000"/>
              <w:bottom w:val="single" w:sz="4" w:space="0" w:color="000000"/>
              <w:right w:val="single" w:sz="4" w:space="0" w:color="000000"/>
            </w:tcBorders>
            <w:vAlign w:val="center"/>
            <w:hideMark/>
          </w:tcPr>
          <w:p w14:paraId="2D82E091" w14:textId="77777777" w:rsidR="00C237DD" w:rsidRPr="00325DD0" w:rsidRDefault="00C237DD" w:rsidP="00BD0CAD">
            <w:pPr>
              <w:pStyle w:val="NoSpacing"/>
              <w:jc w:val="center"/>
              <w:rPr>
                <w:rFonts w:cstheme="minorHAnsi"/>
              </w:rPr>
            </w:pPr>
            <w:r>
              <w:rPr>
                <w:rFonts w:cstheme="minorHAnsi"/>
              </w:rPr>
              <w:t>III</w:t>
            </w:r>
          </w:p>
        </w:tc>
        <w:tc>
          <w:tcPr>
            <w:tcW w:w="5225" w:type="dxa"/>
            <w:tcBorders>
              <w:top w:val="single" w:sz="4" w:space="0" w:color="000000"/>
              <w:left w:val="single" w:sz="4" w:space="0" w:color="000000"/>
              <w:bottom w:val="single" w:sz="4" w:space="0" w:color="000000"/>
              <w:right w:val="single" w:sz="4" w:space="0" w:color="000000"/>
            </w:tcBorders>
            <w:vAlign w:val="center"/>
          </w:tcPr>
          <w:p w14:paraId="10EDEC47" w14:textId="77777777" w:rsidR="00C237DD" w:rsidRPr="00325DD0" w:rsidRDefault="00C237DD" w:rsidP="00BD0CAD">
            <w:pPr>
              <w:pStyle w:val="NoSpacing"/>
              <w:jc w:val="both"/>
              <w:rPr>
                <w:rFonts w:cstheme="minorHAnsi"/>
                <w:color w:val="595959"/>
                <w:sz w:val="20"/>
                <w:szCs w:val="20"/>
              </w:rPr>
            </w:pPr>
            <w:r>
              <w:t>Student should be able to demonstrate proficiency in database  implementation, SQL query execution.</w:t>
            </w:r>
          </w:p>
        </w:tc>
        <w:tc>
          <w:tcPr>
            <w:tcW w:w="1173" w:type="dxa"/>
            <w:tcBorders>
              <w:top w:val="single" w:sz="4" w:space="0" w:color="000000"/>
              <w:left w:val="single" w:sz="4" w:space="0" w:color="000000"/>
              <w:bottom w:val="single" w:sz="4" w:space="0" w:color="000000"/>
              <w:right w:val="single" w:sz="4" w:space="0" w:color="000000"/>
            </w:tcBorders>
            <w:vAlign w:val="center"/>
          </w:tcPr>
          <w:p w14:paraId="128E0BDB" w14:textId="77777777" w:rsidR="00C237DD" w:rsidRPr="00325DD0" w:rsidRDefault="00C237DD" w:rsidP="00BD0CAD">
            <w:pPr>
              <w:pStyle w:val="NoSpacing"/>
              <w:jc w:val="center"/>
              <w:rPr>
                <w:rFonts w:cstheme="minorHAnsi"/>
                <w:sz w:val="24"/>
                <w:szCs w:val="24"/>
              </w:rPr>
            </w:pPr>
            <w:r w:rsidRPr="00C80E24">
              <w:rPr>
                <w:rFonts w:cstheme="minorHAnsi"/>
                <w:b/>
              </w:rPr>
              <w:t>P 4</w:t>
            </w:r>
          </w:p>
        </w:tc>
        <w:tc>
          <w:tcPr>
            <w:tcW w:w="988" w:type="dxa"/>
            <w:tcBorders>
              <w:top w:val="single" w:sz="4" w:space="0" w:color="000000"/>
              <w:left w:val="single" w:sz="4" w:space="0" w:color="000000"/>
              <w:bottom w:val="single" w:sz="4" w:space="0" w:color="000000"/>
              <w:right w:val="single" w:sz="4" w:space="0" w:color="000000"/>
            </w:tcBorders>
            <w:vAlign w:val="center"/>
          </w:tcPr>
          <w:p w14:paraId="6E697C8A" w14:textId="77777777" w:rsidR="00C237DD" w:rsidRPr="00325DD0" w:rsidRDefault="00C237DD" w:rsidP="00BD0CAD">
            <w:pPr>
              <w:pStyle w:val="NoSpacing"/>
              <w:jc w:val="center"/>
              <w:rPr>
                <w:rFonts w:cstheme="minorHAnsi"/>
              </w:rPr>
            </w:pPr>
            <w:r>
              <w:rPr>
                <w:rFonts w:cstheme="minorHAnsi"/>
                <w:b/>
              </w:rPr>
              <w:t>v</w:t>
            </w:r>
          </w:p>
        </w:tc>
        <w:tc>
          <w:tcPr>
            <w:tcW w:w="1294" w:type="dxa"/>
            <w:tcBorders>
              <w:top w:val="single" w:sz="4" w:space="0" w:color="000000"/>
              <w:left w:val="single" w:sz="4" w:space="0" w:color="000000"/>
              <w:bottom w:val="single" w:sz="4" w:space="0" w:color="000000"/>
              <w:right w:val="single" w:sz="4" w:space="0" w:color="000000"/>
            </w:tcBorders>
          </w:tcPr>
          <w:p w14:paraId="5FDBABDF" w14:textId="77777777" w:rsidR="00C237DD" w:rsidRPr="00C80E24" w:rsidRDefault="00C237DD" w:rsidP="00BD0CAD">
            <w:pPr>
              <w:pStyle w:val="NoSpacing"/>
              <w:jc w:val="center"/>
              <w:rPr>
                <w:rFonts w:cstheme="minorHAnsi"/>
                <w:b/>
              </w:rPr>
            </w:pPr>
          </w:p>
          <w:p w14:paraId="095D8007" w14:textId="77777777" w:rsidR="00C237DD" w:rsidRPr="00325DD0" w:rsidRDefault="00C237DD" w:rsidP="00BD0CAD">
            <w:pPr>
              <w:pStyle w:val="NoSpacing"/>
              <w:jc w:val="center"/>
              <w:rPr>
                <w:rFonts w:cstheme="minorHAnsi"/>
              </w:rPr>
            </w:pPr>
            <w:r w:rsidRPr="00C80E24">
              <w:rPr>
                <w:rFonts w:cstheme="minorHAnsi"/>
                <w:b/>
              </w:rPr>
              <w:t>1</w:t>
            </w:r>
          </w:p>
        </w:tc>
      </w:tr>
    </w:tbl>
    <w:p w14:paraId="5BF16BED" w14:textId="77777777" w:rsidR="00C237DD" w:rsidRPr="003E0257" w:rsidRDefault="00C237DD" w:rsidP="00C237DD">
      <w:pPr>
        <w:pStyle w:val="NoSpacing"/>
        <w:rPr>
          <w:rFonts w:cstheme="minorHAnsi"/>
          <w:b/>
          <w:i/>
          <w:color w:val="C00000"/>
        </w:rPr>
      </w:pPr>
      <w:r w:rsidRPr="003E0257">
        <w:rPr>
          <w:rFonts w:cstheme="minorHAnsi"/>
          <w:b/>
          <w:i/>
          <w:color w:val="C00000"/>
        </w:rPr>
        <w:t xml:space="preserve">*Note: </w:t>
      </w:r>
    </w:p>
    <w:p w14:paraId="57C64B19" w14:textId="77777777" w:rsidR="00C237DD" w:rsidRPr="003E0257" w:rsidRDefault="00C237DD" w:rsidP="00C237DD">
      <w:pPr>
        <w:pStyle w:val="NoSpacing"/>
        <w:numPr>
          <w:ilvl w:val="0"/>
          <w:numId w:val="21"/>
        </w:numPr>
        <w:rPr>
          <w:rFonts w:cstheme="minorHAnsi"/>
          <w:i/>
          <w:color w:val="C00000"/>
        </w:rPr>
      </w:pPr>
      <w:r w:rsidRPr="003E0257">
        <w:rPr>
          <w:rFonts w:cstheme="minorHAnsi"/>
          <w:i/>
          <w:color w:val="C00000"/>
        </w:rPr>
        <w:t xml:space="preserve">C </w:t>
      </w:r>
      <w:r w:rsidRPr="003E0257">
        <w:rPr>
          <w:rFonts w:cstheme="minorHAnsi"/>
          <w:i/>
          <w:color w:val="C00000"/>
        </w:rPr>
        <w:sym w:font="Wingdings" w:char="F0E0"/>
      </w:r>
      <w:r w:rsidRPr="003E0257">
        <w:rPr>
          <w:rFonts w:cstheme="minorHAnsi"/>
          <w:i/>
          <w:color w:val="C00000"/>
        </w:rPr>
        <w:t xml:space="preserve"> Cognitive, P </w:t>
      </w:r>
      <w:r w:rsidRPr="003E0257">
        <w:rPr>
          <w:rFonts w:cstheme="minorHAnsi"/>
          <w:i/>
          <w:color w:val="C00000"/>
        </w:rPr>
        <w:sym w:font="Wingdings" w:char="F0E0"/>
      </w:r>
      <w:r w:rsidRPr="003E0257">
        <w:rPr>
          <w:rFonts w:cstheme="minorHAnsi"/>
          <w:i/>
          <w:color w:val="C00000"/>
        </w:rPr>
        <w:t xml:space="preserve"> Psychomotor, A </w:t>
      </w:r>
      <w:r w:rsidRPr="003E0257">
        <w:rPr>
          <w:rFonts w:cstheme="minorHAnsi"/>
          <w:i/>
          <w:color w:val="C00000"/>
        </w:rPr>
        <w:sym w:font="Wingdings" w:char="F0E0"/>
      </w:r>
      <w:r w:rsidRPr="003E0257">
        <w:rPr>
          <w:rFonts w:cstheme="minorHAnsi"/>
          <w:i/>
          <w:color w:val="C00000"/>
        </w:rPr>
        <w:t xml:space="preserve"> Affective domains and ‘n’ is the taxonomy level.</w:t>
      </w:r>
    </w:p>
    <w:p w14:paraId="6D3BDC6A" w14:textId="77777777" w:rsidR="00C237DD" w:rsidRPr="00325DD0" w:rsidRDefault="00C237DD" w:rsidP="00C237DD">
      <w:pPr>
        <w:pStyle w:val="NoSpacing"/>
        <w:numPr>
          <w:ilvl w:val="0"/>
          <w:numId w:val="21"/>
        </w:numPr>
        <w:rPr>
          <w:rFonts w:cstheme="minorHAnsi"/>
          <w:i/>
        </w:rPr>
      </w:pPr>
      <w:r w:rsidRPr="003E0257">
        <w:rPr>
          <w:rFonts w:cstheme="minorHAnsi"/>
          <w:i/>
          <w:color w:val="C00000"/>
        </w:rPr>
        <w:t>It is strongly suggested that one CLO should be mapped to one PLO and one domain only.</w:t>
      </w:r>
    </w:p>
    <w:p w14:paraId="2C83C2A6" w14:textId="77777777" w:rsidR="00C237DD" w:rsidRDefault="00C237DD" w:rsidP="00C237DD">
      <w:pPr>
        <w:pStyle w:val="NoSpacing"/>
        <w:rPr>
          <w:rFonts w:cstheme="minorHAnsi"/>
          <w:b/>
        </w:rPr>
      </w:pPr>
    </w:p>
    <w:p w14:paraId="55CF22C2" w14:textId="77777777" w:rsidR="00C237DD" w:rsidRPr="00544049" w:rsidRDefault="00C237DD" w:rsidP="00C237DD">
      <w:pPr>
        <w:pStyle w:val="NoSpacing"/>
        <w:rPr>
          <w:rFonts w:cstheme="minorHAnsi"/>
          <w:b/>
          <w:i/>
          <w:color w:val="C00000"/>
        </w:rPr>
      </w:pPr>
    </w:p>
    <w:p w14:paraId="06755F1F" w14:textId="77777777" w:rsidR="00C237DD" w:rsidRDefault="00C237DD" w:rsidP="00C237DD">
      <w:pPr>
        <w:rPr>
          <w:rFonts w:cstheme="minorHAnsi"/>
          <w:b/>
        </w:rPr>
      </w:pPr>
      <w:r>
        <w:rPr>
          <w:rFonts w:cstheme="minorHAnsi"/>
          <w:b/>
        </w:rPr>
        <w:br w:type="page"/>
      </w:r>
    </w:p>
    <w:p w14:paraId="5FCED84A" w14:textId="77777777" w:rsidR="00C237DD" w:rsidRDefault="00C237DD" w:rsidP="00C237DD">
      <w:pPr>
        <w:pStyle w:val="NoSpacing"/>
        <w:ind w:left="720"/>
        <w:jc w:val="center"/>
        <w:rPr>
          <w:rFonts w:cstheme="minorHAnsi"/>
          <w:b/>
          <w:sz w:val="28"/>
        </w:rPr>
      </w:pPr>
    </w:p>
    <w:p w14:paraId="1D4C7949" w14:textId="77777777" w:rsidR="00C237DD" w:rsidRDefault="00C237DD" w:rsidP="00C237DD">
      <w:pPr>
        <w:pStyle w:val="NoSpacing"/>
        <w:ind w:left="720"/>
        <w:jc w:val="center"/>
        <w:rPr>
          <w:rFonts w:cstheme="minorHAnsi"/>
          <w:b/>
        </w:rPr>
      </w:pPr>
      <w:r>
        <w:rPr>
          <w:rFonts w:cstheme="minorHAnsi"/>
          <w:b/>
          <w:sz w:val="28"/>
        </w:rPr>
        <w:t>Teaching Plan</w:t>
      </w:r>
    </w:p>
    <w:p w14:paraId="19D5964D" w14:textId="77777777" w:rsidR="00C237DD" w:rsidRDefault="00C237DD" w:rsidP="00C237DD">
      <w:pPr>
        <w:pStyle w:val="NoSpacing"/>
        <w:numPr>
          <w:ilvl w:val="0"/>
          <w:numId w:val="23"/>
        </w:numPr>
        <w:rPr>
          <w:rFonts w:cstheme="minorHAnsi"/>
          <w:b/>
          <w:szCs w:val="24"/>
        </w:rPr>
      </w:pPr>
      <w:r w:rsidRPr="00F4560E">
        <w:rPr>
          <w:rFonts w:cstheme="minorHAnsi"/>
          <w:b/>
          <w:szCs w:val="24"/>
        </w:rPr>
        <w:t xml:space="preserve">Weekly Lecture Breakdown </w:t>
      </w:r>
    </w:p>
    <w:p w14:paraId="31F3C4F7" w14:textId="77777777" w:rsidR="00C237DD" w:rsidRPr="00F4560E" w:rsidRDefault="00C237DD" w:rsidP="00C237DD">
      <w:pPr>
        <w:pStyle w:val="NoSpacing"/>
        <w:ind w:left="360"/>
        <w:rPr>
          <w:rFonts w:cstheme="minorHAnsi"/>
          <w:b/>
          <w:szCs w:val="24"/>
        </w:rPr>
      </w:pPr>
    </w:p>
    <w:tbl>
      <w:tblPr>
        <w:tblStyle w:val="TableGrid"/>
        <w:tblW w:w="0" w:type="auto"/>
        <w:tblInd w:w="360" w:type="dxa"/>
        <w:tblLook w:val="04A0" w:firstRow="1" w:lastRow="0" w:firstColumn="1" w:lastColumn="0" w:noHBand="0" w:noVBand="1"/>
      </w:tblPr>
      <w:tblGrid>
        <w:gridCol w:w="985"/>
        <w:gridCol w:w="5670"/>
        <w:gridCol w:w="2002"/>
      </w:tblGrid>
      <w:tr w:rsidR="00C237DD" w:rsidRPr="00F4560E" w14:paraId="32667473" w14:textId="77777777" w:rsidTr="00BD0CAD">
        <w:tc>
          <w:tcPr>
            <w:tcW w:w="985" w:type="dxa"/>
            <w:shd w:val="clear" w:color="auto" w:fill="000000" w:themeFill="text1"/>
          </w:tcPr>
          <w:p w14:paraId="6FD80C06" w14:textId="77777777" w:rsidR="00C237DD" w:rsidRPr="00F4560E" w:rsidRDefault="00C237DD" w:rsidP="00BD0CAD">
            <w:pPr>
              <w:pStyle w:val="NoSpacing"/>
              <w:jc w:val="center"/>
              <w:rPr>
                <w:rFonts w:cstheme="minorHAnsi"/>
                <w:b/>
                <w:szCs w:val="24"/>
              </w:rPr>
            </w:pPr>
            <w:r w:rsidRPr="00F4560E">
              <w:rPr>
                <w:rFonts w:cstheme="minorHAnsi"/>
                <w:b/>
                <w:szCs w:val="24"/>
              </w:rPr>
              <w:t>Week #</w:t>
            </w:r>
          </w:p>
        </w:tc>
        <w:tc>
          <w:tcPr>
            <w:tcW w:w="5670" w:type="dxa"/>
            <w:shd w:val="clear" w:color="auto" w:fill="000000" w:themeFill="text1"/>
          </w:tcPr>
          <w:p w14:paraId="4E522948" w14:textId="77777777" w:rsidR="00C237DD" w:rsidRPr="00F4560E" w:rsidRDefault="00C237DD" w:rsidP="00BD0CAD">
            <w:pPr>
              <w:pStyle w:val="NoSpacing"/>
              <w:jc w:val="center"/>
              <w:rPr>
                <w:rFonts w:cstheme="minorHAnsi"/>
                <w:b/>
                <w:szCs w:val="24"/>
              </w:rPr>
            </w:pPr>
            <w:r w:rsidRPr="00F4560E">
              <w:rPr>
                <w:rFonts w:cstheme="minorHAnsi"/>
                <w:b/>
                <w:szCs w:val="24"/>
              </w:rPr>
              <w:t>Topic(s) to be covered</w:t>
            </w:r>
          </w:p>
        </w:tc>
        <w:tc>
          <w:tcPr>
            <w:tcW w:w="2002" w:type="dxa"/>
            <w:shd w:val="clear" w:color="auto" w:fill="000000" w:themeFill="text1"/>
          </w:tcPr>
          <w:p w14:paraId="41068699" w14:textId="77777777" w:rsidR="00C237DD" w:rsidRPr="00F4560E" w:rsidRDefault="00C237DD" w:rsidP="00BD0CAD">
            <w:pPr>
              <w:pStyle w:val="NoSpacing"/>
              <w:jc w:val="center"/>
              <w:rPr>
                <w:rFonts w:cstheme="minorHAnsi"/>
                <w:b/>
                <w:szCs w:val="24"/>
              </w:rPr>
            </w:pPr>
            <w:r w:rsidRPr="00F4560E">
              <w:rPr>
                <w:rFonts w:cstheme="minorHAnsi"/>
                <w:b/>
                <w:szCs w:val="24"/>
              </w:rPr>
              <w:t>Remarks (if any)</w:t>
            </w:r>
          </w:p>
        </w:tc>
      </w:tr>
      <w:tr w:rsidR="00C237DD" w14:paraId="2C8DB013" w14:textId="77777777" w:rsidTr="00BD0CAD">
        <w:tc>
          <w:tcPr>
            <w:tcW w:w="985" w:type="dxa"/>
          </w:tcPr>
          <w:p w14:paraId="1F8E2397" w14:textId="77777777" w:rsidR="00C237DD" w:rsidRDefault="00C237DD" w:rsidP="00BD0CAD">
            <w:pPr>
              <w:pStyle w:val="NoSpacing"/>
              <w:jc w:val="center"/>
              <w:rPr>
                <w:rFonts w:cstheme="minorHAnsi"/>
                <w:b/>
              </w:rPr>
            </w:pPr>
            <w:r>
              <w:rPr>
                <w:rFonts w:cstheme="minorHAnsi"/>
                <w:b/>
              </w:rPr>
              <w:t>1</w:t>
            </w:r>
          </w:p>
        </w:tc>
        <w:tc>
          <w:tcPr>
            <w:tcW w:w="5670" w:type="dxa"/>
          </w:tcPr>
          <w:p w14:paraId="2AF81A18" w14:textId="77777777" w:rsidR="00C237DD" w:rsidRDefault="00C237DD" w:rsidP="00BD0CAD">
            <w:pPr>
              <w:pStyle w:val="NoSpacing"/>
              <w:rPr>
                <w:rFonts w:cstheme="minorHAnsi"/>
                <w:b/>
              </w:rPr>
            </w:pPr>
            <w:r>
              <w:rPr>
                <w:rFonts w:cstheme="minorHAnsi"/>
                <w:b/>
              </w:rPr>
              <w:t>Introduction to Database System</w:t>
            </w:r>
          </w:p>
        </w:tc>
        <w:tc>
          <w:tcPr>
            <w:tcW w:w="2002" w:type="dxa"/>
          </w:tcPr>
          <w:p w14:paraId="0B0DD414" w14:textId="77777777" w:rsidR="00C237DD" w:rsidRDefault="00C237DD" w:rsidP="00BD0CAD">
            <w:pPr>
              <w:pStyle w:val="NoSpacing"/>
              <w:rPr>
                <w:rFonts w:cstheme="minorHAnsi"/>
                <w:b/>
              </w:rPr>
            </w:pPr>
          </w:p>
        </w:tc>
      </w:tr>
      <w:tr w:rsidR="00C237DD" w14:paraId="3D6211FA" w14:textId="77777777" w:rsidTr="00BD0CAD">
        <w:tc>
          <w:tcPr>
            <w:tcW w:w="985" w:type="dxa"/>
          </w:tcPr>
          <w:p w14:paraId="52A89434" w14:textId="77777777" w:rsidR="00C237DD" w:rsidRDefault="00C237DD" w:rsidP="00BD0CAD">
            <w:pPr>
              <w:pStyle w:val="NoSpacing"/>
              <w:jc w:val="center"/>
              <w:rPr>
                <w:rFonts w:cstheme="minorHAnsi"/>
                <w:b/>
              </w:rPr>
            </w:pPr>
            <w:r>
              <w:rPr>
                <w:rFonts w:cstheme="minorHAnsi"/>
                <w:b/>
              </w:rPr>
              <w:t>2</w:t>
            </w:r>
          </w:p>
        </w:tc>
        <w:tc>
          <w:tcPr>
            <w:tcW w:w="5670" w:type="dxa"/>
          </w:tcPr>
          <w:p w14:paraId="284A7DC9" w14:textId="77777777" w:rsidR="00C237DD" w:rsidRDefault="00C237DD" w:rsidP="00BD0CAD">
            <w:pPr>
              <w:pStyle w:val="NoSpacing"/>
              <w:rPr>
                <w:rFonts w:cstheme="minorHAnsi"/>
                <w:b/>
              </w:rPr>
            </w:pPr>
            <w:r>
              <w:rPr>
                <w:rFonts w:cstheme="minorHAnsi"/>
                <w:b/>
              </w:rPr>
              <w:t>Database Environment</w:t>
            </w:r>
          </w:p>
        </w:tc>
        <w:tc>
          <w:tcPr>
            <w:tcW w:w="2002" w:type="dxa"/>
          </w:tcPr>
          <w:p w14:paraId="4CC85B44" w14:textId="77777777" w:rsidR="00C237DD" w:rsidRDefault="00C237DD" w:rsidP="00BD0CAD">
            <w:pPr>
              <w:pStyle w:val="NoSpacing"/>
              <w:rPr>
                <w:rFonts w:cstheme="minorHAnsi"/>
                <w:b/>
              </w:rPr>
            </w:pPr>
          </w:p>
        </w:tc>
      </w:tr>
      <w:tr w:rsidR="00C237DD" w14:paraId="171D1DEA" w14:textId="77777777" w:rsidTr="00BD0CAD">
        <w:tc>
          <w:tcPr>
            <w:tcW w:w="985" w:type="dxa"/>
          </w:tcPr>
          <w:p w14:paraId="7658683A" w14:textId="77777777" w:rsidR="00C237DD" w:rsidRDefault="00C237DD" w:rsidP="00BD0CAD">
            <w:pPr>
              <w:pStyle w:val="NoSpacing"/>
              <w:jc w:val="center"/>
              <w:rPr>
                <w:rFonts w:cstheme="minorHAnsi"/>
                <w:b/>
              </w:rPr>
            </w:pPr>
            <w:r>
              <w:rPr>
                <w:rFonts w:cstheme="minorHAnsi"/>
                <w:b/>
              </w:rPr>
              <w:t>3</w:t>
            </w:r>
          </w:p>
        </w:tc>
        <w:tc>
          <w:tcPr>
            <w:tcW w:w="5670" w:type="dxa"/>
          </w:tcPr>
          <w:p w14:paraId="38A3730E" w14:textId="77777777" w:rsidR="00C237DD" w:rsidRDefault="00C237DD" w:rsidP="00BD0CAD">
            <w:pPr>
              <w:pStyle w:val="NoSpacing"/>
              <w:rPr>
                <w:rFonts w:cstheme="minorHAnsi"/>
                <w:b/>
              </w:rPr>
            </w:pPr>
            <w:r>
              <w:rPr>
                <w:rFonts w:cstheme="minorHAnsi"/>
                <w:b/>
              </w:rPr>
              <w:t xml:space="preserve">Relational Algebra and Calculus </w:t>
            </w:r>
          </w:p>
        </w:tc>
        <w:tc>
          <w:tcPr>
            <w:tcW w:w="2002" w:type="dxa"/>
          </w:tcPr>
          <w:p w14:paraId="7181AED5" w14:textId="77777777" w:rsidR="00C237DD" w:rsidRDefault="00C237DD" w:rsidP="00BD0CAD">
            <w:pPr>
              <w:pStyle w:val="NoSpacing"/>
              <w:rPr>
                <w:rFonts w:cstheme="minorHAnsi"/>
                <w:b/>
              </w:rPr>
            </w:pPr>
          </w:p>
        </w:tc>
      </w:tr>
      <w:tr w:rsidR="00C237DD" w14:paraId="6E8F13AA" w14:textId="77777777" w:rsidTr="00BD0CAD">
        <w:tc>
          <w:tcPr>
            <w:tcW w:w="985" w:type="dxa"/>
          </w:tcPr>
          <w:p w14:paraId="53114949" w14:textId="77777777" w:rsidR="00C237DD" w:rsidRDefault="00C237DD" w:rsidP="00BD0CAD">
            <w:pPr>
              <w:pStyle w:val="NoSpacing"/>
              <w:jc w:val="center"/>
              <w:rPr>
                <w:rFonts w:cstheme="minorHAnsi"/>
                <w:b/>
              </w:rPr>
            </w:pPr>
            <w:r>
              <w:rPr>
                <w:rFonts w:cstheme="minorHAnsi"/>
                <w:b/>
              </w:rPr>
              <w:t>4</w:t>
            </w:r>
          </w:p>
        </w:tc>
        <w:tc>
          <w:tcPr>
            <w:tcW w:w="5670" w:type="dxa"/>
          </w:tcPr>
          <w:p w14:paraId="593566F6" w14:textId="77777777" w:rsidR="00C237DD" w:rsidRDefault="00C237DD" w:rsidP="00BD0CAD">
            <w:pPr>
              <w:pStyle w:val="NoSpacing"/>
              <w:rPr>
                <w:rFonts w:cstheme="minorHAnsi"/>
                <w:b/>
              </w:rPr>
            </w:pPr>
            <w:r>
              <w:rPr>
                <w:rFonts w:cstheme="minorHAnsi"/>
                <w:b/>
              </w:rPr>
              <w:t xml:space="preserve">Data Manipulation </w:t>
            </w:r>
          </w:p>
        </w:tc>
        <w:tc>
          <w:tcPr>
            <w:tcW w:w="2002" w:type="dxa"/>
          </w:tcPr>
          <w:p w14:paraId="70BBC55A" w14:textId="77777777" w:rsidR="00C237DD" w:rsidRDefault="00C237DD" w:rsidP="00BD0CAD">
            <w:pPr>
              <w:pStyle w:val="NoSpacing"/>
              <w:rPr>
                <w:rFonts w:cstheme="minorHAnsi"/>
                <w:b/>
              </w:rPr>
            </w:pPr>
          </w:p>
        </w:tc>
      </w:tr>
      <w:tr w:rsidR="00C237DD" w14:paraId="1E1D79C8" w14:textId="77777777" w:rsidTr="00BD0CAD">
        <w:tc>
          <w:tcPr>
            <w:tcW w:w="985" w:type="dxa"/>
          </w:tcPr>
          <w:p w14:paraId="01F25846" w14:textId="77777777" w:rsidR="00C237DD" w:rsidRDefault="00C237DD" w:rsidP="00BD0CAD">
            <w:pPr>
              <w:pStyle w:val="NoSpacing"/>
              <w:jc w:val="center"/>
              <w:rPr>
                <w:rFonts w:cstheme="minorHAnsi"/>
                <w:b/>
              </w:rPr>
            </w:pPr>
            <w:r>
              <w:rPr>
                <w:rFonts w:cstheme="minorHAnsi"/>
                <w:b/>
              </w:rPr>
              <w:t>5</w:t>
            </w:r>
          </w:p>
        </w:tc>
        <w:tc>
          <w:tcPr>
            <w:tcW w:w="5670" w:type="dxa"/>
          </w:tcPr>
          <w:p w14:paraId="49311E1E" w14:textId="77777777" w:rsidR="00C237DD" w:rsidRDefault="00C237DD" w:rsidP="00BD0CAD">
            <w:pPr>
              <w:pStyle w:val="NoSpacing"/>
              <w:rPr>
                <w:rFonts w:cstheme="minorHAnsi"/>
                <w:b/>
              </w:rPr>
            </w:pPr>
            <w:r>
              <w:rPr>
                <w:rFonts w:cstheme="minorHAnsi"/>
                <w:b/>
              </w:rPr>
              <w:t>Joins in SQL</w:t>
            </w:r>
          </w:p>
        </w:tc>
        <w:tc>
          <w:tcPr>
            <w:tcW w:w="2002" w:type="dxa"/>
          </w:tcPr>
          <w:p w14:paraId="7C5D3093" w14:textId="77777777" w:rsidR="00C237DD" w:rsidRDefault="00C237DD" w:rsidP="00BD0CAD">
            <w:pPr>
              <w:pStyle w:val="NoSpacing"/>
              <w:rPr>
                <w:rFonts w:cstheme="minorHAnsi"/>
                <w:b/>
              </w:rPr>
            </w:pPr>
          </w:p>
        </w:tc>
      </w:tr>
      <w:tr w:rsidR="00C237DD" w14:paraId="1AA076C3" w14:textId="77777777" w:rsidTr="00BD0CAD">
        <w:tc>
          <w:tcPr>
            <w:tcW w:w="985" w:type="dxa"/>
          </w:tcPr>
          <w:p w14:paraId="6BD5A33A" w14:textId="77777777" w:rsidR="00C237DD" w:rsidRDefault="00C237DD" w:rsidP="00BD0CAD">
            <w:pPr>
              <w:pStyle w:val="NoSpacing"/>
              <w:jc w:val="center"/>
              <w:rPr>
                <w:rFonts w:cstheme="minorHAnsi"/>
                <w:b/>
              </w:rPr>
            </w:pPr>
            <w:r>
              <w:rPr>
                <w:rFonts w:cstheme="minorHAnsi"/>
                <w:b/>
              </w:rPr>
              <w:t>6</w:t>
            </w:r>
          </w:p>
        </w:tc>
        <w:tc>
          <w:tcPr>
            <w:tcW w:w="5670" w:type="dxa"/>
          </w:tcPr>
          <w:p w14:paraId="7DE3E366" w14:textId="77777777" w:rsidR="00C237DD" w:rsidRDefault="00C237DD" w:rsidP="00BD0CAD">
            <w:pPr>
              <w:pStyle w:val="NoSpacing"/>
              <w:rPr>
                <w:rFonts w:cstheme="minorHAnsi"/>
                <w:b/>
              </w:rPr>
            </w:pPr>
            <w:r>
              <w:rPr>
                <w:rFonts w:cstheme="minorHAnsi"/>
                <w:b/>
              </w:rPr>
              <w:t>Further DDL and DML</w:t>
            </w:r>
          </w:p>
        </w:tc>
        <w:tc>
          <w:tcPr>
            <w:tcW w:w="2002" w:type="dxa"/>
          </w:tcPr>
          <w:p w14:paraId="2A97BFA9" w14:textId="77777777" w:rsidR="00C237DD" w:rsidRDefault="00C237DD" w:rsidP="00BD0CAD">
            <w:pPr>
              <w:pStyle w:val="NoSpacing"/>
              <w:rPr>
                <w:rFonts w:cstheme="minorHAnsi"/>
                <w:b/>
              </w:rPr>
            </w:pPr>
          </w:p>
        </w:tc>
      </w:tr>
      <w:tr w:rsidR="00C237DD" w14:paraId="6F542A39" w14:textId="77777777" w:rsidTr="00BD0CAD">
        <w:tc>
          <w:tcPr>
            <w:tcW w:w="985" w:type="dxa"/>
          </w:tcPr>
          <w:p w14:paraId="18F8CB71" w14:textId="77777777" w:rsidR="00C237DD" w:rsidRDefault="00C237DD" w:rsidP="00BD0CAD">
            <w:pPr>
              <w:pStyle w:val="NoSpacing"/>
              <w:jc w:val="center"/>
              <w:rPr>
                <w:rFonts w:cstheme="minorHAnsi"/>
                <w:b/>
              </w:rPr>
            </w:pPr>
            <w:r>
              <w:rPr>
                <w:rFonts w:cstheme="minorHAnsi"/>
                <w:b/>
              </w:rPr>
              <w:t>7</w:t>
            </w:r>
          </w:p>
        </w:tc>
        <w:tc>
          <w:tcPr>
            <w:tcW w:w="5670" w:type="dxa"/>
          </w:tcPr>
          <w:p w14:paraId="1BA17529" w14:textId="77777777" w:rsidR="00C237DD" w:rsidRDefault="00C237DD" w:rsidP="00BD0CAD">
            <w:pPr>
              <w:pStyle w:val="NoSpacing"/>
              <w:rPr>
                <w:rFonts w:cstheme="minorHAnsi"/>
                <w:b/>
              </w:rPr>
            </w:pPr>
            <w:r>
              <w:rPr>
                <w:rFonts w:cstheme="minorHAnsi"/>
                <w:b/>
              </w:rPr>
              <w:t>Integrity concept</w:t>
            </w:r>
          </w:p>
        </w:tc>
        <w:tc>
          <w:tcPr>
            <w:tcW w:w="2002" w:type="dxa"/>
          </w:tcPr>
          <w:p w14:paraId="1C1867D5" w14:textId="77777777" w:rsidR="00C237DD" w:rsidRDefault="00C237DD" w:rsidP="00BD0CAD">
            <w:pPr>
              <w:pStyle w:val="NoSpacing"/>
              <w:rPr>
                <w:rFonts w:cstheme="minorHAnsi"/>
                <w:b/>
              </w:rPr>
            </w:pPr>
          </w:p>
        </w:tc>
      </w:tr>
      <w:tr w:rsidR="00C237DD" w14:paraId="10BFBAAF" w14:textId="77777777" w:rsidTr="00BD0CAD">
        <w:tc>
          <w:tcPr>
            <w:tcW w:w="985" w:type="dxa"/>
          </w:tcPr>
          <w:p w14:paraId="0AE4B05E" w14:textId="77777777" w:rsidR="00C237DD" w:rsidRDefault="00C237DD" w:rsidP="00BD0CAD">
            <w:pPr>
              <w:pStyle w:val="NoSpacing"/>
              <w:jc w:val="center"/>
              <w:rPr>
                <w:rFonts w:cstheme="minorHAnsi"/>
                <w:b/>
              </w:rPr>
            </w:pPr>
            <w:r>
              <w:rPr>
                <w:rFonts w:cstheme="minorHAnsi"/>
                <w:b/>
              </w:rPr>
              <w:t>8</w:t>
            </w:r>
          </w:p>
        </w:tc>
        <w:tc>
          <w:tcPr>
            <w:tcW w:w="5670" w:type="dxa"/>
          </w:tcPr>
          <w:p w14:paraId="024EA9BE" w14:textId="77777777" w:rsidR="00C237DD" w:rsidRDefault="00C237DD" w:rsidP="00BD0CAD">
            <w:pPr>
              <w:pStyle w:val="NoSpacing"/>
              <w:rPr>
                <w:rFonts w:cstheme="minorHAnsi"/>
                <w:b/>
              </w:rPr>
            </w:pPr>
            <w:r>
              <w:rPr>
                <w:rFonts w:cstheme="minorHAnsi"/>
                <w:b/>
              </w:rPr>
              <w:t>Views , subqueries , constraints</w:t>
            </w:r>
          </w:p>
        </w:tc>
        <w:tc>
          <w:tcPr>
            <w:tcW w:w="2002" w:type="dxa"/>
          </w:tcPr>
          <w:p w14:paraId="1ED29C37" w14:textId="77777777" w:rsidR="00C237DD" w:rsidRDefault="00C237DD" w:rsidP="00BD0CAD">
            <w:pPr>
              <w:pStyle w:val="NoSpacing"/>
              <w:rPr>
                <w:rFonts w:cstheme="minorHAnsi"/>
                <w:b/>
              </w:rPr>
            </w:pPr>
          </w:p>
        </w:tc>
      </w:tr>
      <w:tr w:rsidR="00C237DD" w:rsidRPr="00EB72C8" w14:paraId="39895865" w14:textId="77777777" w:rsidTr="00BD0CAD">
        <w:tc>
          <w:tcPr>
            <w:tcW w:w="8657" w:type="dxa"/>
            <w:gridSpan w:val="3"/>
            <w:shd w:val="clear" w:color="auto" w:fill="000000" w:themeFill="text1"/>
            <w:vAlign w:val="center"/>
          </w:tcPr>
          <w:p w14:paraId="266987BE" w14:textId="77777777" w:rsidR="00C237DD" w:rsidRPr="00EB72C8" w:rsidRDefault="00C237DD" w:rsidP="00BD0CAD">
            <w:pPr>
              <w:pStyle w:val="NoSpacing"/>
              <w:jc w:val="center"/>
              <w:rPr>
                <w:rFonts w:cstheme="minorHAnsi"/>
                <w:b/>
              </w:rPr>
            </w:pPr>
            <w:r w:rsidRPr="00EB72C8">
              <w:rPr>
                <w:rFonts w:cstheme="minorHAnsi"/>
                <w:b/>
              </w:rPr>
              <w:t>Midterm Examination</w:t>
            </w:r>
          </w:p>
        </w:tc>
      </w:tr>
      <w:tr w:rsidR="00C237DD" w14:paraId="5C80712F" w14:textId="77777777" w:rsidTr="00BD0CAD">
        <w:tc>
          <w:tcPr>
            <w:tcW w:w="985" w:type="dxa"/>
          </w:tcPr>
          <w:p w14:paraId="6510E265" w14:textId="77777777" w:rsidR="00C237DD" w:rsidRDefault="00C237DD" w:rsidP="00BD0CAD">
            <w:pPr>
              <w:pStyle w:val="NoSpacing"/>
              <w:jc w:val="center"/>
              <w:rPr>
                <w:rFonts w:cstheme="minorHAnsi"/>
                <w:b/>
              </w:rPr>
            </w:pPr>
            <w:r>
              <w:rPr>
                <w:rFonts w:cstheme="minorHAnsi"/>
                <w:b/>
              </w:rPr>
              <w:t>9</w:t>
            </w:r>
          </w:p>
        </w:tc>
        <w:tc>
          <w:tcPr>
            <w:tcW w:w="5670" w:type="dxa"/>
          </w:tcPr>
          <w:p w14:paraId="53CA3660" w14:textId="77777777" w:rsidR="00C237DD" w:rsidRDefault="00C237DD" w:rsidP="00BD0CAD">
            <w:pPr>
              <w:pStyle w:val="NoSpacing"/>
              <w:rPr>
                <w:rFonts w:cstheme="minorHAnsi"/>
                <w:b/>
              </w:rPr>
            </w:pPr>
            <w:r>
              <w:rPr>
                <w:rFonts w:cstheme="minorHAnsi"/>
                <w:b/>
              </w:rPr>
              <w:t>Normalization</w:t>
            </w:r>
          </w:p>
        </w:tc>
        <w:tc>
          <w:tcPr>
            <w:tcW w:w="2002" w:type="dxa"/>
          </w:tcPr>
          <w:p w14:paraId="0F94DA1E" w14:textId="77777777" w:rsidR="00C237DD" w:rsidRDefault="00C237DD" w:rsidP="00BD0CAD">
            <w:pPr>
              <w:pStyle w:val="NoSpacing"/>
              <w:rPr>
                <w:rFonts w:cstheme="minorHAnsi"/>
                <w:b/>
              </w:rPr>
            </w:pPr>
          </w:p>
        </w:tc>
      </w:tr>
      <w:tr w:rsidR="00C237DD" w14:paraId="76F8BD2B" w14:textId="77777777" w:rsidTr="00BD0CAD">
        <w:tc>
          <w:tcPr>
            <w:tcW w:w="985" w:type="dxa"/>
          </w:tcPr>
          <w:p w14:paraId="4683126F" w14:textId="77777777" w:rsidR="00C237DD" w:rsidRDefault="00C237DD" w:rsidP="00BD0CAD">
            <w:pPr>
              <w:pStyle w:val="NoSpacing"/>
              <w:jc w:val="center"/>
              <w:rPr>
                <w:rFonts w:cstheme="minorHAnsi"/>
                <w:b/>
              </w:rPr>
            </w:pPr>
            <w:r>
              <w:rPr>
                <w:rFonts w:cstheme="minorHAnsi"/>
                <w:b/>
              </w:rPr>
              <w:t>10</w:t>
            </w:r>
          </w:p>
        </w:tc>
        <w:tc>
          <w:tcPr>
            <w:tcW w:w="5670" w:type="dxa"/>
          </w:tcPr>
          <w:p w14:paraId="2D66F78E" w14:textId="77777777" w:rsidR="00C237DD" w:rsidRDefault="00C237DD" w:rsidP="00BD0CAD">
            <w:pPr>
              <w:pStyle w:val="NoSpacing"/>
              <w:rPr>
                <w:rFonts w:cstheme="minorHAnsi"/>
                <w:b/>
              </w:rPr>
            </w:pPr>
            <w:r>
              <w:rPr>
                <w:rFonts w:cstheme="minorHAnsi"/>
                <w:b/>
              </w:rPr>
              <w:t>Normalization continued</w:t>
            </w:r>
          </w:p>
        </w:tc>
        <w:tc>
          <w:tcPr>
            <w:tcW w:w="2002" w:type="dxa"/>
          </w:tcPr>
          <w:p w14:paraId="6233C425" w14:textId="77777777" w:rsidR="00C237DD" w:rsidRDefault="00C237DD" w:rsidP="00BD0CAD">
            <w:pPr>
              <w:pStyle w:val="NoSpacing"/>
              <w:rPr>
                <w:rFonts w:cstheme="minorHAnsi"/>
                <w:b/>
              </w:rPr>
            </w:pPr>
          </w:p>
        </w:tc>
      </w:tr>
      <w:tr w:rsidR="00C237DD" w14:paraId="292ECE1F" w14:textId="77777777" w:rsidTr="00BD0CAD">
        <w:tc>
          <w:tcPr>
            <w:tcW w:w="985" w:type="dxa"/>
          </w:tcPr>
          <w:p w14:paraId="3F7E12E2" w14:textId="77777777" w:rsidR="00C237DD" w:rsidRDefault="00C237DD" w:rsidP="00BD0CAD">
            <w:pPr>
              <w:pStyle w:val="NoSpacing"/>
              <w:jc w:val="center"/>
              <w:rPr>
                <w:rFonts w:cstheme="minorHAnsi"/>
                <w:b/>
              </w:rPr>
            </w:pPr>
            <w:r>
              <w:rPr>
                <w:rFonts w:cstheme="minorHAnsi"/>
                <w:b/>
              </w:rPr>
              <w:t>11</w:t>
            </w:r>
          </w:p>
        </w:tc>
        <w:tc>
          <w:tcPr>
            <w:tcW w:w="5670" w:type="dxa"/>
          </w:tcPr>
          <w:p w14:paraId="62A7301B" w14:textId="77777777" w:rsidR="00C237DD" w:rsidRDefault="00C237DD" w:rsidP="00BD0CAD">
            <w:pPr>
              <w:pStyle w:val="NoSpacing"/>
              <w:rPr>
                <w:rFonts w:cstheme="minorHAnsi"/>
                <w:b/>
              </w:rPr>
            </w:pPr>
            <w:r>
              <w:rPr>
                <w:rFonts w:cstheme="minorHAnsi"/>
                <w:b/>
              </w:rPr>
              <w:t>Entity-Relationship Model</w:t>
            </w:r>
          </w:p>
        </w:tc>
        <w:tc>
          <w:tcPr>
            <w:tcW w:w="2002" w:type="dxa"/>
          </w:tcPr>
          <w:p w14:paraId="42ED6B01" w14:textId="77777777" w:rsidR="00C237DD" w:rsidRDefault="00C237DD" w:rsidP="00BD0CAD">
            <w:pPr>
              <w:pStyle w:val="NoSpacing"/>
              <w:rPr>
                <w:rFonts w:cstheme="minorHAnsi"/>
                <w:b/>
              </w:rPr>
            </w:pPr>
          </w:p>
        </w:tc>
      </w:tr>
      <w:tr w:rsidR="00C237DD" w14:paraId="14A6A406" w14:textId="77777777" w:rsidTr="00BD0CAD">
        <w:tc>
          <w:tcPr>
            <w:tcW w:w="985" w:type="dxa"/>
          </w:tcPr>
          <w:p w14:paraId="03A63D0E" w14:textId="77777777" w:rsidR="00C237DD" w:rsidRDefault="00C237DD" w:rsidP="00BD0CAD">
            <w:pPr>
              <w:pStyle w:val="NoSpacing"/>
              <w:jc w:val="center"/>
              <w:rPr>
                <w:rFonts w:cstheme="minorHAnsi"/>
                <w:b/>
              </w:rPr>
            </w:pPr>
            <w:r>
              <w:rPr>
                <w:rFonts w:cstheme="minorHAnsi"/>
                <w:b/>
              </w:rPr>
              <w:t>12</w:t>
            </w:r>
          </w:p>
        </w:tc>
        <w:tc>
          <w:tcPr>
            <w:tcW w:w="5670" w:type="dxa"/>
          </w:tcPr>
          <w:p w14:paraId="1B80E1A2" w14:textId="77777777" w:rsidR="00C237DD" w:rsidRDefault="00C237DD" w:rsidP="00BD0CAD">
            <w:pPr>
              <w:pStyle w:val="NoSpacing"/>
              <w:rPr>
                <w:rFonts w:cstheme="minorHAnsi"/>
                <w:b/>
              </w:rPr>
            </w:pPr>
            <w:r>
              <w:rPr>
                <w:rFonts w:cstheme="minorHAnsi"/>
                <w:b/>
              </w:rPr>
              <w:t xml:space="preserve">Database Security </w:t>
            </w:r>
          </w:p>
        </w:tc>
        <w:tc>
          <w:tcPr>
            <w:tcW w:w="2002" w:type="dxa"/>
          </w:tcPr>
          <w:p w14:paraId="3A5CC963" w14:textId="77777777" w:rsidR="00C237DD" w:rsidRDefault="00C237DD" w:rsidP="00BD0CAD">
            <w:pPr>
              <w:pStyle w:val="NoSpacing"/>
              <w:rPr>
                <w:rFonts w:cstheme="minorHAnsi"/>
                <w:b/>
              </w:rPr>
            </w:pPr>
          </w:p>
        </w:tc>
      </w:tr>
      <w:tr w:rsidR="00C237DD" w14:paraId="13305A3A" w14:textId="77777777" w:rsidTr="00BD0CAD">
        <w:tc>
          <w:tcPr>
            <w:tcW w:w="985" w:type="dxa"/>
          </w:tcPr>
          <w:p w14:paraId="57EF317A" w14:textId="77777777" w:rsidR="00C237DD" w:rsidRDefault="00C237DD" w:rsidP="00BD0CAD">
            <w:pPr>
              <w:pStyle w:val="NoSpacing"/>
              <w:jc w:val="center"/>
              <w:rPr>
                <w:rFonts w:cstheme="minorHAnsi"/>
                <w:b/>
              </w:rPr>
            </w:pPr>
            <w:r>
              <w:rPr>
                <w:rFonts w:cstheme="minorHAnsi"/>
                <w:b/>
              </w:rPr>
              <w:t>13</w:t>
            </w:r>
          </w:p>
        </w:tc>
        <w:tc>
          <w:tcPr>
            <w:tcW w:w="5670" w:type="dxa"/>
          </w:tcPr>
          <w:p w14:paraId="0E49F11C" w14:textId="77777777" w:rsidR="00C237DD" w:rsidRDefault="00C237DD" w:rsidP="00BD0CAD">
            <w:pPr>
              <w:pStyle w:val="NoSpacing"/>
              <w:rPr>
                <w:rFonts w:cstheme="minorHAnsi"/>
                <w:b/>
              </w:rPr>
            </w:pPr>
            <w:r>
              <w:rPr>
                <w:rFonts w:cstheme="minorHAnsi"/>
                <w:b/>
              </w:rPr>
              <w:t>Transaction Management</w:t>
            </w:r>
          </w:p>
        </w:tc>
        <w:tc>
          <w:tcPr>
            <w:tcW w:w="2002" w:type="dxa"/>
          </w:tcPr>
          <w:p w14:paraId="45B38634" w14:textId="77777777" w:rsidR="00C237DD" w:rsidRDefault="00C237DD" w:rsidP="00BD0CAD">
            <w:pPr>
              <w:pStyle w:val="NoSpacing"/>
              <w:rPr>
                <w:rFonts w:cstheme="minorHAnsi"/>
                <w:b/>
              </w:rPr>
            </w:pPr>
          </w:p>
        </w:tc>
      </w:tr>
      <w:tr w:rsidR="00C237DD" w14:paraId="0FC53745" w14:textId="77777777" w:rsidTr="00BD0CAD">
        <w:tc>
          <w:tcPr>
            <w:tcW w:w="985" w:type="dxa"/>
          </w:tcPr>
          <w:p w14:paraId="410214AC" w14:textId="77777777" w:rsidR="00C237DD" w:rsidRDefault="00C237DD" w:rsidP="00BD0CAD">
            <w:pPr>
              <w:pStyle w:val="NoSpacing"/>
              <w:jc w:val="center"/>
              <w:rPr>
                <w:rFonts w:cstheme="minorHAnsi"/>
                <w:b/>
              </w:rPr>
            </w:pPr>
            <w:r>
              <w:rPr>
                <w:rFonts w:cstheme="minorHAnsi"/>
                <w:b/>
              </w:rPr>
              <w:t>14</w:t>
            </w:r>
          </w:p>
        </w:tc>
        <w:tc>
          <w:tcPr>
            <w:tcW w:w="5670" w:type="dxa"/>
          </w:tcPr>
          <w:p w14:paraId="07DFEDC5" w14:textId="77777777" w:rsidR="00C237DD" w:rsidRDefault="00C237DD" w:rsidP="00BD0CAD">
            <w:pPr>
              <w:pStyle w:val="NoSpacing"/>
              <w:rPr>
                <w:rFonts w:cstheme="minorHAnsi"/>
                <w:b/>
              </w:rPr>
            </w:pPr>
            <w:r>
              <w:rPr>
                <w:rFonts w:cstheme="minorHAnsi"/>
                <w:b/>
              </w:rPr>
              <w:t xml:space="preserve">Concurrency Control </w:t>
            </w:r>
          </w:p>
        </w:tc>
        <w:tc>
          <w:tcPr>
            <w:tcW w:w="2002" w:type="dxa"/>
          </w:tcPr>
          <w:p w14:paraId="34B14588" w14:textId="77777777" w:rsidR="00C237DD" w:rsidRDefault="00C237DD" w:rsidP="00BD0CAD">
            <w:pPr>
              <w:pStyle w:val="NoSpacing"/>
              <w:rPr>
                <w:rFonts w:cstheme="minorHAnsi"/>
                <w:b/>
              </w:rPr>
            </w:pPr>
          </w:p>
        </w:tc>
      </w:tr>
      <w:tr w:rsidR="00C237DD" w14:paraId="318957D0" w14:textId="77777777" w:rsidTr="00BD0CAD">
        <w:tc>
          <w:tcPr>
            <w:tcW w:w="985" w:type="dxa"/>
          </w:tcPr>
          <w:p w14:paraId="1BE602C6" w14:textId="77777777" w:rsidR="00C237DD" w:rsidRDefault="00C237DD" w:rsidP="00BD0CAD">
            <w:pPr>
              <w:pStyle w:val="NoSpacing"/>
              <w:jc w:val="center"/>
              <w:rPr>
                <w:rFonts w:cstheme="minorHAnsi"/>
                <w:b/>
              </w:rPr>
            </w:pPr>
            <w:r>
              <w:rPr>
                <w:rFonts w:cstheme="minorHAnsi"/>
                <w:b/>
              </w:rPr>
              <w:t>15</w:t>
            </w:r>
          </w:p>
        </w:tc>
        <w:tc>
          <w:tcPr>
            <w:tcW w:w="5670" w:type="dxa"/>
          </w:tcPr>
          <w:p w14:paraId="62051BF4" w14:textId="77777777" w:rsidR="00C237DD" w:rsidRDefault="00C237DD" w:rsidP="00BD0CAD">
            <w:pPr>
              <w:pStyle w:val="NoSpacing"/>
              <w:rPr>
                <w:rFonts w:cstheme="minorHAnsi"/>
                <w:b/>
              </w:rPr>
            </w:pPr>
            <w:r>
              <w:rPr>
                <w:rFonts w:cstheme="minorHAnsi"/>
                <w:b/>
              </w:rPr>
              <w:t>Data warehousing</w:t>
            </w:r>
          </w:p>
        </w:tc>
        <w:tc>
          <w:tcPr>
            <w:tcW w:w="2002" w:type="dxa"/>
          </w:tcPr>
          <w:p w14:paraId="790E380E" w14:textId="77777777" w:rsidR="00C237DD" w:rsidRDefault="00C237DD" w:rsidP="00BD0CAD">
            <w:pPr>
              <w:pStyle w:val="NoSpacing"/>
              <w:rPr>
                <w:rFonts w:cstheme="minorHAnsi"/>
                <w:b/>
              </w:rPr>
            </w:pPr>
          </w:p>
        </w:tc>
      </w:tr>
      <w:tr w:rsidR="00C237DD" w14:paraId="52129899" w14:textId="77777777" w:rsidTr="00BD0CAD">
        <w:tc>
          <w:tcPr>
            <w:tcW w:w="985" w:type="dxa"/>
          </w:tcPr>
          <w:p w14:paraId="7CFAA199" w14:textId="77777777" w:rsidR="00C237DD" w:rsidRDefault="00C237DD" w:rsidP="00BD0CAD">
            <w:pPr>
              <w:pStyle w:val="NoSpacing"/>
              <w:jc w:val="center"/>
              <w:rPr>
                <w:rFonts w:cstheme="minorHAnsi"/>
                <w:b/>
              </w:rPr>
            </w:pPr>
            <w:r>
              <w:rPr>
                <w:rFonts w:cstheme="minorHAnsi"/>
                <w:b/>
              </w:rPr>
              <w:t>16</w:t>
            </w:r>
          </w:p>
        </w:tc>
        <w:tc>
          <w:tcPr>
            <w:tcW w:w="5670" w:type="dxa"/>
          </w:tcPr>
          <w:p w14:paraId="36165F06" w14:textId="77777777" w:rsidR="00C237DD" w:rsidRDefault="00C237DD" w:rsidP="00BD0CAD">
            <w:pPr>
              <w:pStyle w:val="NoSpacing"/>
              <w:rPr>
                <w:rFonts w:cstheme="minorHAnsi"/>
                <w:b/>
              </w:rPr>
            </w:pPr>
            <w:r>
              <w:rPr>
                <w:rFonts w:cstheme="minorHAnsi"/>
                <w:b/>
              </w:rPr>
              <w:t>Data Mining</w:t>
            </w:r>
          </w:p>
        </w:tc>
        <w:tc>
          <w:tcPr>
            <w:tcW w:w="2002" w:type="dxa"/>
          </w:tcPr>
          <w:p w14:paraId="13482726" w14:textId="77777777" w:rsidR="00C237DD" w:rsidRDefault="00C237DD" w:rsidP="00BD0CAD">
            <w:pPr>
              <w:pStyle w:val="NoSpacing"/>
              <w:rPr>
                <w:rFonts w:cstheme="minorHAnsi"/>
                <w:b/>
              </w:rPr>
            </w:pPr>
          </w:p>
        </w:tc>
      </w:tr>
    </w:tbl>
    <w:p w14:paraId="2E74FD79" w14:textId="77777777" w:rsidR="00C237DD" w:rsidRPr="005B276C" w:rsidRDefault="00C237DD" w:rsidP="00C237DD">
      <w:pPr>
        <w:pStyle w:val="NoSpacing"/>
        <w:ind w:left="720"/>
        <w:jc w:val="center"/>
        <w:rPr>
          <w:rFonts w:cstheme="minorHAnsi"/>
          <w:b/>
          <w:sz w:val="20"/>
        </w:rPr>
      </w:pPr>
    </w:p>
    <w:p w14:paraId="592CE744" w14:textId="77777777" w:rsidR="00C237DD" w:rsidRPr="00E33026" w:rsidRDefault="00C237DD" w:rsidP="00C237DD">
      <w:pPr>
        <w:pStyle w:val="NoSpacing"/>
        <w:ind w:left="720"/>
        <w:jc w:val="center"/>
        <w:rPr>
          <w:rFonts w:cstheme="minorHAnsi"/>
          <w:b/>
        </w:rPr>
      </w:pPr>
      <w:r>
        <w:rPr>
          <w:rFonts w:cstheme="minorHAnsi"/>
          <w:b/>
          <w:sz w:val="28"/>
        </w:rPr>
        <w:t>Lab-work Plan</w:t>
      </w:r>
      <w:r>
        <w:rPr>
          <w:rFonts w:cstheme="minorHAnsi"/>
          <w:b/>
        </w:rPr>
        <w:t xml:space="preserve"> (if applicable)</w:t>
      </w:r>
    </w:p>
    <w:p w14:paraId="2AB11384" w14:textId="77777777" w:rsidR="00C237DD" w:rsidRDefault="00C237DD" w:rsidP="00C237DD">
      <w:pPr>
        <w:pStyle w:val="NoSpacing"/>
        <w:numPr>
          <w:ilvl w:val="0"/>
          <w:numId w:val="23"/>
        </w:numPr>
        <w:rPr>
          <w:rFonts w:cstheme="minorHAnsi"/>
          <w:b/>
          <w:szCs w:val="24"/>
        </w:rPr>
      </w:pPr>
      <w:r>
        <w:rPr>
          <w:rFonts w:cstheme="minorHAnsi"/>
          <w:b/>
          <w:szCs w:val="24"/>
        </w:rPr>
        <w:t>Experiment/Practical</w:t>
      </w:r>
      <w:r w:rsidRPr="00F4560E">
        <w:rPr>
          <w:rFonts w:cstheme="minorHAnsi"/>
          <w:b/>
          <w:szCs w:val="24"/>
        </w:rPr>
        <w:t xml:space="preserve"> Breakdown </w:t>
      </w:r>
    </w:p>
    <w:p w14:paraId="66467370" w14:textId="77777777" w:rsidR="00C237DD" w:rsidRPr="005B276C" w:rsidRDefault="00C237DD" w:rsidP="00C237DD">
      <w:pPr>
        <w:pStyle w:val="NoSpacing"/>
        <w:ind w:left="360"/>
        <w:rPr>
          <w:rFonts w:cstheme="minorHAnsi"/>
          <w:b/>
          <w:sz w:val="18"/>
          <w:szCs w:val="24"/>
        </w:rPr>
      </w:pPr>
    </w:p>
    <w:tbl>
      <w:tblPr>
        <w:tblStyle w:val="TableGrid"/>
        <w:tblW w:w="0" w:type="auto"/>
        <w:tblInd w:w="360" w:type="dxa"/>
        <w:tblLayout w:type="fixed"/>
        <w:tblLook w:val="04A0" w:firstRow="1" w:lastRow="0" w:firstColumn="1" w:lastColumn="0" w:noHBand="0" w:noVBand="1"/>
      </w:tblPr>
      <w:tblGrid>
        <w:gridCol w:w="1270"/>
        <w:gridCol w:w="5385"/>
        <w:gridCol w:w="990"/>
        <w:gridCol w:w="1012"/>
      </w:tblGrid>
      <w:tr w:rsidR="00C237DD" w:rsidRPr="00F4560E" w14:paraId="44421079" w14:textId="77777777" w:rsidTr="00BD0CAD">
        <w:tc>
          <w:tcPr>
            <w:tcW w:w="1270" w:type="dxa"/>
            <w:shd w:val="clear" w:color="auto" w:fill="000000" w:themeFill="text1"/>
          </w:tcPr>
          <w:p w14:paraId="37C76A47" w14:textId="77777777" w:rsidR="00C237DD" w:rsidRPr="00F4560E" w:rsidRDefault="00C237DD" w:rsidP="00BD0CAD">
            <w:pPr>
              <w:pStyle w:val="NoSpacing"/>
              <w:jc w:val="center"/>
              <w:rPr>
                <w:rFonts w:cstheme="minorHAnsi"/>
                <w:b/>
                <w:szCs w:val="24"/>
              </w:rPr>
            </w:pPr>
            <w:r>
              <w:rPr>
                <w:rFonts w:cstheme="minorHAnsi"/>
                <w:b/>
                <w:szCs w:val="24"/>
              </w:rPr>
              <w:t>Experiment</w:t>
            </w:r>
            <w:r w:rsidRPr="00F4560E">
              <w:rPr>
                <w:rFonts w:cstheme="minorHAnsi"/>
                <w:b/>
                <w:szCs w:val="24"/>
              </w:rPr>
              <w:t xml:space="preserve"> #</w:t>
            </w:r>
          </w:p>
        </w:tc>
        <w:tc>
          <w:tcPr>
            <w:tcW w:w="5385" w:type="dxa"/>
            <w:shd w:val="clear" w:color="auto" w:fill="000000" w:themeFill="text1"/>
          </w:tcPr>
          <w:p w14:paraId="7844F06B" w14:textId="77777777" w:rsidR="00C237DD" w:rsidRPr="00F4560E" w:rsidRDefault="00C237DD" w:rsidP="00BD0CAD">
            <w:pPr>
              <w:pStyle w:val="NoSpacing"/>
              <w:jc w:val="center"/>
              <w:rPr>
                <w:rFonts w:cstheme="minorHAnsi"/>
                <w:b/>
                <w:szCs w:val="24"/>
              </w:rPr>
            </w:pPr>
            <w:r>
              <w:rPr>
                <w:rFonts w:cstheme="minorHAnsi"/>
                <w:b/>
                <w:szCs w:val="24"/>
              </w:rPr>
              <w:t>Experiment Title</w:t>
            </w:r>
          </w:p>
        </w:tc>
        <w:tc>
          <w:tcPr>
            <w:tcW w:w="990" w:type="dxa"/>
            <w:shd w:val="clear" w:color="auto" w:fill="000000" w:themeFill="text1"/>
            <w:vAlign w:val="center"/>
          </w:tcPr>
          <w:p w14:paraId="07C835C8" w14:textId="77777777" w:rsidR="00C237DD" w:rsidRPr="00F4560E" w:rsidRDefault="00C237DD" w:rsidP="00BD0CAD">
            <w:pPr>
              <w:pStyle w:val="NoSpacing"/>
              <w:jc w:val="center"/>
              <w:rPr>
                <w:rFonts w:cstheme="minorHAnsi"/>
                <w:b/>
                <w:szCs w:val="24"/>
              </w:rPr>
            </w:pPr>
            <w:r>
              <w:rPr>
                <w:rFonts w:cstheme="minorHAnsi"/>
                <w:b/>
                <w:szCs w:val="24"/>
              </w:rPr>
              <w:t>CLO Mapped</w:t>
            </w:r>
          </w:p>
        </w:tc>
        <w:tc>
          <w:tcPr>
            <w:tcW w:w="1012" w:type="dxa"/>
            <w:shd w:val="clear" w:color="auto" w:fill="000000" w:themeFill="text1"/>
            <w:vAlign w:val="center"/>
          </w:tcPr>
          <w:p w14:paraId="26C3E557" w14:textId="77777777" w:rsidR="00C237DD" w:rsidRPr="00F4560E" w:rsidRDefault="00C237DD" w:rsidP="00BD0CAD">
            <w:pPr>
              <w:pStyle w:val="NoSpacing"/>
              <w:jc w:val="center"/>
              <w:rPr>
                <w:rFonts w:cstheme="minorHAnsi"/>
                <w:b/>
                <w:szCs w:val="24"/>
              </w:rPr>
            </w:pPr>
            <w:r w:rsidRPr="00F4560E">
              <w:rPr>
                <w:rFonts w:cstheme="minorHAnsi"/>
                <w:b/>
                <w:szCs w:val="24"/>
              </w:rPr>
              <w:t xml:space="preserve">Remarks </w:t>
            </w:r>
          </w:p>
        </w:tc>
      </w:tr>
      <w:tr w:rsidR="00C237DD" w14:paraId="02D1DF32" w14:textId="77777777" w:rsidTr="00BD0CAD">
        <w:tc>
          <w:tcPr>
            <w:tcW w:w="1270" w:type="dxa"/>
            <w:vAlign w:val="center"/>
          </w:tcPr>
          <w:p w14:paraId="357ED1F1" w14:textId="77777777" w:rsidR="00C237DD" w:rsidRDefault="00C237DD" w:rsidP="00BD0CAD">
            <w:pPr>
              <w:pStyle w:val="NoSpacing"/>
              <w:jc w:val="center"/>
              <w:rPr>
                <w:rFonts w:cstheme="minorHAnsi"/>
                <w:b/>
              </w:rPr>
            </w:pPr>
            <w:r>
              <w:rPr>
                <w:rFonts w:cstheme="minorHAnsi"/>
                <w:b/>
              </w:rPr>
              <w:t>1</w:t>
            </w:r>
          </w:p>
        </w:tc>
        <w:tc>
          <w:tcPr>
            <w:tcW w:w="5385" w:type="dxa"/>
            <w:vAlign w:val="center"/>
          </w:tcPr>
          <w:p w14:paraId="5D48D82D" w14:textId="77777777" w:rsidR="00C237DD" w:rsidRPr="00FC12EF" w:rsidRDefault="00C237DD" w:rsidP="00BD0CAD">
            <w:pPr>
              <w:pStyle w:val="NoSpacing"/>
              <w:rPr>
                <w:rFonts w:cstheme="minorHAnsi"/>
                <w:b/>
              </w:rPr>
            </w:pPr>
            <w:r w:rsidRPr="00FC12EF">
              <w:rPr>
                <w:rFonts w:cstheme="minorHAnsi"/>
                <w:b/>
              </w:rPr>
              <w:t>Overview of the features of SQL and</w:t>
            </w:r>
          </w:p>
          <w:p w14:paraId="4E9A1714" w14:textId="77777777" w:rsidR="00C237DD" w:rsidRDefault="00C237DD" w:rsidP="00BD0CAD">
            <w:pPr>
              <w:pStyle w:val="NoSpacing"/>
              <w:rPr>
                <w:rFonts w:cstheme="minorHAnsi"/>
                <w:b/>
              </w:rPr>
            </w:pPr>
            <w:r w:rsidRPr="00FC12EF">
              <w:rPr>
                <w:rFonts w:cstheme="minorHAnsi"/>
                <w:b/>
              </w:rPr>
              <w:t>SQL*Plus.</w:t>
            </w:r>
          </w:p>
        </w:tc>
        <w:tc>
          <w:tcPr>
            <w:tcW w:w="990" w:type="dxa"/>
            <w:vAlign w:val="center"/>
          </w:tcPr>
          <w:p w14:paraId="08744737" w14:textId="77777777" w:rsidR="00C237DD" w:rsidRDefault="00C237DD" w:rsidP="00BD0CAD">
            <w:pPr>
              <w:pStyle w:val="NoSpacing"/>
              <w:jc w:val="center"/>
              <w:rPr>
                <w:rFonts w:cstheme="minorHAnsi"/>
                <w:b/>
              </w:rPr>
            </w:pPr>
            <w:r w:rsidRPr="00EF30DA">
              <w:rPr>
                <w:rFonts w:cstheme="minorHAnsi"/>
                <w:b/>
              </w:rPr>
              <w:t>III</w:t>
            </w:r>
          </w:p>
        </w:tc>
        <w:tc>
          <w:tcPr>
            <w:tcW w:w="1012" w:type="dxa"/>
          </w:tcPr>
          <w:p w14:paraId="6FDCC080" w14:textId="77777777" w:rsidR="00C237DD" w:rsidRDefault="00C237DD" w:rsidP="00BD0CAD">
            <w:pPr>
              <w:pStyle w:val="NoSpacing"/>
              <w:rPr>
                <w:rFonts w:cstheme="minorHAnsi"/>
                <w:b/>
              </w:rPr>
            </w:pPr>
          </w:p>
        </w:tc>
      </w:tr>
      <w:tr w:rsidR="00C237DD" w14:paraId="4B1B0472" w14:textId="77777777" w:rsidTr="00BD0CAD">
        <w:tc>
          <w:tcPr>
            <w:tcW w:w="1270" w:type="dxa"/>
            <w:vAlign w:val="center"/>
          </w:tcPr>
          <w:p w14:paraId="486C3BD5" w14:textId="77777777" w:rsidR="00C237DD" w:rsidRDefault="00C237DD" w:rsidP="00BD0CAD">
            <w:pPr>
              <w:pStyle w:val="NoSpacing"/>
              <w:jc w:val="center"/>
              <w:rPr>
                <w:rFonts w:cstheme="minorHAnsi"/>
                <w:b/>
              </w:rPr>
            </w:pPr>
            <w:r>
              <w:rPr>
                <w:rFonts w:cstheme="minorHAnsi"/>
                <w:b/>
              </w:rPr>
              <w:t>2</w:t>
            </w:r>
          </w:p>
        </w:tc>
        <w:tc>
          <w:tcPr>
            <w:tcW w:w="5385" w:type="dxa"/>
          </w:tcPr>
          <w:p w14:paraId="7B403CD5" w14:textId="77777777" w:rsidR="00C237DD" w:rsidRDefault="00C237DD" w:rsidP="00BD0CAD">
            <w:pPr>
              <w:pStyle w:val="NoSpacing"/>
              <w:rPr>
                <w:rFonts w:cstheme="minorHAnsi"/>
                <w:b/>
              </w:rPr>
            </w:pPr>
            <w:r w:rsidRPr="00FC12EF">
              <w:rPr>
                <w:rFonts w:cstheme="minorHAnsi"/>
                <w:b/>
              </w:rPr>
              <w:t>Further exploring SELECT statement</w:t>
            </w:r>
          </w:p>
        </w:tc>
        <w:tc>
          <w:tcPr>
            <w:tcW w:w="990" w:type="dxa"/>
            <w:vAlign w:val="center"/>
          </w:tcPr>
          <w:p w14:paraId="6A6AC225" w14:textId="77777777" w:rsidR="00C237DD" w:rsidRDefault="00C237DD" w:rsidP="00BD0CAD">
            <w:pPr>
              <w:pStyle w:val="NoSpacing"/>
              <w:jc w:val="center"/>
              <w:rPr>
                <w:rFonts w:cstheme="minorHAnsi"/>
                <w:b/>
              </w:rPr>
            </w:pPr>
            <w:r w:rsidRPr="00EF30DA">
              <w:rPr>
                <w:rFonts w:cstheme="minorHAnsi"/>
                <w:b/>
              </w:rPr>
              <w:t>III</w:t>
            </w:r>
          </w:p>
        </w:tc>
        <w:tc>
          <w:tcPr>
            <w:tcW w:w="1012" w:type="dxa"/>
          </w:tcPr>
          <w:p w14:paraId="1CA6EE91" w14:textId="77777777" w:rsidR="00C237DD" w:rsidRDefault="00C237DD" w:rsidP="00BD0CAD">
            <w:pPr>
              <w:pStyle w:val="NoSpacing"/>
              <w:rPr>
                <w:rFonts w:cstheme="minorHAnsi"/>
                <w:b/>
              </w:rPr>
            </w:pPr>
          </w:p>
        </w:tc>
      </w:tr>
      <w:tr w:rsidR="00C237DD" w14:paraId="2F0582A0" w14:textId="77777777" w:rsidTr="00BD0CAD">
        <w:tc>
          <w:tcPr>
            <w:tcW w:w="1270" w:type="dxa"/>
            <w:vAlign w:val="center"/>
          </w:tcPr>
          <w:p w14:paraId="66866619" w14:textId="77777777" w:rsidR="00C237DD" w:rsidRDefault="00C237DD" w:rsidP="00BD0CAD">
            <w:pPr>
              <w:pStyle w:val="NoSpacing"/>
              <w:jc w:val="center"/>
              <w:rPr>
                <w:rFonts w:cstheme="minorHAnsi"/>
                <w:b/>
              </w:rPr>
            </w:pPr>
            <w:r>
              <w:rPr>
                <w:rFonts w:cstheme="minorHAnsi"/>
                <w:b/>
              </w:rPr>
              <w:t>3</w:t>
            </w:r>
          </w:p>
        </w:tc>
        <w:tc>
          <w:tcPr>
            <w:tcW w:w="5385" w:type="dxa"/>
            <w:vAlign w:val="center"/>
          </w:tcPr>
          <w:p w14:paraId="4D07C15F" w14:textId="77777777" w:rsidR="00C237DD" w:rsidRPr="00FC12EF" w:rsidRDefault="00C237DD" w:rsidP="00BD0CAD">
            <w:pPr>
              <w:pStyle w:val="NoSpacing"/>
              <w:rPr>
                <w:rFonts w:cstheme="minorHAnsi"/>
                <w:b/>
              </w:rPr>
            </w:pPr>
            <w:r w:rsidRPr="00FC12EF">
              <w:rPr>
                <w:rFonts w:cstheme="minorHAnsi"/>
                <w:b/>
              </w:rPr>
              <w:t>Single-row and multiple-row</w:t>
            </w:r>
          </w:p>
          <w:p w14:paraId="3D922FC1" w14:textId="77777777" w:rsidR="00C237DD" w:rsidRDefault="00C237DD" w:rsidP="00BD0CAD">
            <w:pPr>
              <w:pStyle w:val="NoSpacing"/>
              <w:rPr>
                <w:rFonts w:cstheme="minorHAnsi"/>
                <w:b/>
              </w:rPr>
            </w:pPr>
            <w:r w:rsidRPr="00FC12EF">
              <w:rPr>
                <w:rFonts w:cstheme="minorHAnsi"/>
                <w:b/>
              </w:rPr>
              <w:t>functions in SQL</w:t>
            </w:r>
          </w:p>
        </w:tc>
        <w:tc>
          <w:tcPr>
            <w:tcW w:w="990" w:type="dxa"/>
            <w:vAlign w:val="center"/>
          </w:tcPr>
          <w:p w14:paraId="2C3EDB94" w14:textId="77777777" w:rsidR="00C237DD" w:rsidRDefault="00C237DD" w:rsidP="00BD0CAD">
            <w:pPr>
              <w:pStyle w:val="NoSpacing"/>
              <w:jc w:val="center"/>
              <w:rPr>
                <w:rFonts w:cstheme="minorHAnsi"/>
                <w:b/>
              </w:rPr>
            </w:pPr>
            <w:r w:rsidRPr="00EF30DA">
              <w:rPr>
                <w:rFonts w:cstheme="minorHAnsi"/>
                <w:b/>
              </w:rPr>
              <w:t>III</w:t>
            </w:r>
          </w:p>
        </w:tc>
        <w:tc>
          <w:tcPr>
            <w:tcW w:w="1012" w:type="dxa"/>
          </w:tcPr>
          <w:p w14:paraId="027A75CA" w14:textId="77777777" w:rsidR="00C237DD" w:rsidRDefault="00C237DD" w:rsidP="00BD0CAD">
            <w:pPr>
              <w:pStyle w:val="NoSpacing"/>
              <w:rPr>
                <w:rFonts w:cstheme="minorHAnsi"/>
                <w:b/>
              </w:rPr>
            </w:pPr>
          </w:p>
        </w:tc>
      </w:tr>
      <w:tr w:rsidR="00C237DD" w14:paraId="711E105A" w14:textId="77777777" w:rsidTr="00BD0CAD">
        <w:tc>
          <w:tcPr>
            <w:tcW w:w="1270" w:type="dxa"/>
            <w:vAlign w:val="center"/>
          </w:tcPr>
          <w:p w14:paraId="01710F78" w14:textId="77777777" w:rsidR="00C237DD" w:rsidRDefault="00C237DD" w:rsidP="00BD0CAD">
            <w:pPr>
              <w:pStyle w:val="NoSpacing"/>
              <w:jc w:val="center"/>
              <w:rPr>
                <w:rFonts w:cstheme="minorHAnsi"/>
                <w:b/>
              </w:rPr>
            </w:pPr>
            <w:r>
              <w:rPr>
                <w:rFonts w:cstheme="minorHAnsi"/>
                <w:b/>
              </w:rPr>
              <w:t>4</w:t>
            </w:r>
          </w:p>
        </w:tc>
        <w:tc>
          <w:tcPr>
            <w:tcW w:w="5385" w:type="dxa"/>
            <w:vAlign w:val="center"/>
          </w:tcPr>
          <w:p w14:paraId="696B22D1" w14:textId="77777777" w:rsidR="00C237DD" w:rsidRPr="00FC12EF" w:rsidRDefault="00C237DD" w:rsidP="00BD0CAD">
            <w:pPr>
              <w:pStyle w:val="NoSpacing"/>
              <w:rPr>
                <w:rFonts w:cstheme="minorHAnsi"/>
                <w:b/>
              </w:rPr>
            </w:pPr>
            <w:r w:rsidRPr="00FC12EF">
              <w:rPr>
                <w:rFonts w:cstheme="minorHAnsi"/>
                <w:b/>
              </w:rPr>
              <w:t>Data retrieval operations in SQL using join</w:t>
            </w:r>
          </w:p>
          <w:p w14:paraId="4E239CEB" w14:textId="77777777" w:rsidR="00C237DD" w:rsidRDefault="00C237DD" w:rsidP="00BD0CAD">
            <w:pPr>
              <w:pStyle w:val="NoSpacing"/>
              <w:rPr>
                <w:rFonts w:cstheme="minorHAnsi"/>
                <w:b/>
              </w:rPr>
            </w:pPr>
            <w:r w:rsidRPr="00FC12EF">
              <w:rPr>
                <w:rFonts w:cstheme="minorHAnsi"/>
                <w:b/>
              </w:rPr>
              <w:t>operations</w:t>
            </w:r>
          </w:p>
        </w:tc>
        <w:tc>
          <w:tcPr>
            <w:tcW w:w="990" w:type="dxa"/>
            <w:vAlign w:val="center"/>
          </w:tcPr>
          <w:p w14:paraId="4747C561" w14:textId="77777777" w:rsidR="00C237DD" w:rsidRDefault="00C237DD" w:rsidP="00BD0CAD">
            <w:pPr>
              <w:pStyle w:val="NoSpacing"/>
              <w:jc w:val="center"/>
              <w:rPr>
                <w:rFonts w:cstheme="minorHAnsi"/>
                <w:b/>
              </w:rPr>
            </w:pPr>
            <w:r w:rsidRPr="00EF30DA">
              <w:rPr>
                <w:rFonts w:cstheme="minorHAnsi"/>
                <w:b/>
              </w:rPr>
              <w:t>III</w:t>
            </w:r>
          </w:p>
        </w:tc>
        <w:tc>
          <w:tcPr>
            <w:tcW w:w="1012" w:type="dxa"/>
          </w:tcPr>
          <w:p w14:paraId="276BE432" w14:textId="77777777" w:rsidR="00C237DD" w:rsidRDefault="00C237DD" w:rsidP="00BD0CAD">
            <w:pPr>
              <w:pStyle w:val="NoSpacing"/>
              <w:rPr>
                <w:rFonts w:cstheme="minorHAnsi"/>
                <w:b/>
              </w:rPr>
            </w:pPr>
          </w:p>
        </w:tc>
      </w:tr>
      <w:tr w:rsidR="00C237DD" w14:paraId="102F4DA9" w14:textId="77777777" w:rsidTr="00BD0CAD">
        <w:tc>
          <w:tcPr>
            <w:tcW w:w="1270" w:type="dxa"/>
            <w:vAlign w:val="center"/>
          </w:tcPr>
          <w:p w14:paraId="296643C2" w14:textId="77777777" w:rsidR="00C237DD" w:rsidRDefault="00C237DD" w:rsidP="00BD0CAD">
            <w:pPr>
              <w:pStyle w:val="NoSpacing"/>
              <w:jc w:val="center"/>
              <w:rPr>
                <w:rFonts w:cstheme="minorHAnsi"/>
                <w:b/>
              </w:rPr>
            </w:pPr>
            <w:r>
              <w:rPr>
                <w:rFonts w:cstheme="minorHAnsi"/>
                <w:b/>
              </w:rPr>
              <w:t>5</w:t>
            </w:r>
          </w:p>
        </w:tc>
        <w:tc>
          <w:tcPr>
            <w:tcW w:w="5385" w:type="dxa"/>
            <w:vAlign w:val="center"/>
          </w:tcPr>
          <w:p w14:paraId="53423514" w14:textId="77777777" w:rsidR="00C237DD" w:rsidRDefault="00C237DD" w:rsidP="00BD0CAD">
            <w:pPr>
              <w:pStyle w:val="NoSpacing"/>
              <w:rPr>
                <w:rFonts w:cstheme="minorHAnsi"/>
                <w:b/>
              </w:rPr>
            </w:pPr>
            <w:r w:rsidRPr="00FC12EF">
              <w:rPr>
                <w:rFonts w:cstheme="minorHAnsi"/>
                <w:b/>
              </w:rPr>
              <w:t>Creating and managing tables</w:t>
            </w:r>
          </w:p>
        </w:tc>
        <w:tc>
          <w:tcPr>
            <w:tcW w:w="990" w:type="dxa"/>
            <w:vAlign w:val="center"/>
          </w:tcPr>
          <w:p w14:paraId="2DFB24AC" w14:textId="77777777" w:rsidR="00C237DD" w:rsidRDefault="00C237DD" w:rsidP="00BD0CAD">
            <w:pPr>
              <w:pStyle w:val="NoSpacing"/>
              <w:jc w:val="center"/>
              <w:rPr>
                <w:rFonts w:cstheme="minorHAnsi"/>
                <w:b/>
              </w:rPr>
            </w:pPr>
            <w:r w:rsidRPr="00EF30DA">
              <w:rPr>
                <w:rFonts w:cstheme="minorHAnsi"/>
                <w:b/>
              </w:rPr>
              <w:t>III</w:t>
            </w:r>
          </w:p>
        </w:tc>
        <w:tc>
          <w:tcPr>
            <w:tcW w:w="1012" w:type="dxa"/>
          </w:tcPr>
          <w:p w14:paraId="16BA9D40" w14:textId="77777777" w:rsidR="00C237DD" w:rsidRDefault="00C237DD" w:rsidP="00BD0CAD">
            <w:pPr>
              <w:pStyle w:val="NoSpacing"/>
              <w:rPr>
                <w:rFonts w:cstheme="minorHAnsi"/>
                <w:b/>
              </w:rPr>
            </w:pPr>
          </w:p>
        </w:tc>
      </w:tr>
      <w:tr w:rsidR="00C237DD" w14:paraId="582C5D13" w14:textId="77777777" w:rsidTr="00BD0CAD">
        <w:tc>
          <w:tcPr>
            <w:tcW w:w="1270" w:type="dxa"/>
            <w:vAlign w:val="center"/>
          </w:tcPr>
          <w:p w14:paraId="01C302B9" w14:textId="77777777" w:rsidR="00C237DD" w:rsidRDefault="00C237DD" w:rsidP="00BD0CAD">
            <w:pPr>
              <w:pStyle w:val="NoSpacing"/>
              <w:jc w:val="center"/>
              <w:rPr>
                <w:rFonts w:cstheme="minorHAnsi"/>
                <w:b/>
              </w:rPr>
            </w:pPr>
            <w:r>
              <w:rPr>
                <w:rFonts w:cstheme="minorHAnsi"/>
                <w:b/>
              </w:rPr>
              <w:t>6</w:t>
            </w:r>
          </w:p>
        </w:tc>
        <w:tc>
          <w:tcPr>
            <w:tcW w:w="5385" w:type="dxa"/>
            <w:vAlign w:val="center"/>
          </w:tcPr>
          <w:p w14:paraId="314C1AC5" w14:textId="77777777" w:rsidR="00C237DD" w:rsidRDefault="00C237DD" w:rsidP="00BD0CAD">
            <w:pPr>
              <w:pStyle w:val="NoSpacing"/>
              <w:rPr>
                <w:rFonts w:cstheme="minorHAnsi"/>
                <w:b/>
              </w:rPr>
            </w:pPr>
            <w:r w:rsidRPr="00FC12EF">
              <w:rPr>
                <w:rFonts w:cstheme="minorHAnsi"/>
                <w:b/>
              </w:rPr>
              <w:t>Data Manipulation Language</w:t>
            </w:r>
          </w:p>
        </w:tc>
        <w:tc>
          <w:tcPr>
            <w:tcW w:w="990" w:type="dxa"/>
            <w:vAlign w:val="center"/>
          </w:tcPr>
          <w:p w14:paraId="4FABCDD0"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0D0371AB" w14:textId="77777777" w:rsidR="00C237DD" w:rsidRDefault="00C237DD" w:rsidP="00BD0CAD">
            <w:pPr>
              <w:pStyle w:val="NoSpacing"/>
              <w:rPr>
                <w:rFonts w:cstheme="minorHAnsi"/>
                <w:b/>
              </w:rPr>
            </w:pPr>
          </w:p>
        </w:tc>
      </w:tr>
      <w:tr w:rsidR="00C237DD" w14:paraId="4B99760C" w14:textId="77777777" w:rsidTr="00BD0CAD">
        <w:tc>
          <w:tcPr>
            <w:tcW w:w="1270" w:type="dxa"/>
            <w:vAlign w:val="center"/>
          </w:tcPr>
          <w:p w14:paraId="38FB8555" w14:textId="77777777" w:rsidR="00C237DD" w:rsidRDefault="00C237DD" w:rsidP="00BD0CAD">
            <w:pPr>
              <w:pStyle w:val="NoSpacing"/>
              <w:jc w:val="center"/>
              <w:rPr>
                <w:rFonts w:cstheme="minorHAnsi"/>
                <w:b/>
              </w:rPr>
            </w:pPr>
            <w:r>
              <w:rPr>
                <w:rFonts w:cstheme="minorHAnsi"/>
                <w:b/>
              </w:rPr>
              <w:t>7</w:t>
            </w:r>
          </w:p>
        </w:tc>
        <w:tc>
          <w:tcPr>
            <w:tcW w:w="5385" w:type="dxa"/>
            <w:vAlign w:val="center"/>
          </w:tcPr>
          <w:p w14:paraId="2436E925" w14:textId="77777777" w:rsidR="00C237DD" w:rsidRDefault="00C237DD" w:rsidP="00BD0CAD">
            <w:pPr>
              <w:pStyle w:val="NoSpacing"/>
              <w:rPr>
                <w:rFonts w:cstheme="minorHAnsi"/>
                <w:b/>
              </w:rPr>
            </w:pPr>
            <w:r w:rsidRPr="00FC12EF">
              <w:rPr>
                <w:rFonts w:cstheme="minorHAnsi"/>
                <w:b/>
              </w:rPr>
              <w:t>Subqueries and Compound Queries in SQL</w:t>
            </w:r>
          </w:p>
        </w:tc>
        <w:tc>
          <w:tcPr>
            <w:tcW w:w="990" w:type="dxa"/>
            <w:vAlign w:val="center"/>
          </w:tcPr>
          <w:p w14:paraId="699AED0E"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77853043" w14:textId="77777777" w:rsidR="00C237DD" w:rsidRDefault="00C237DD" w:rsidP="00BD0CAD">
            <w:pPr>
              <w:pStyle w:val="NoSpacing"/>
              <w:rPr>
                <w:rFonts w:cstheme="minorHAnsi"/>
                <w:b/>
              </w:rPr>
            </w:pPr>
          </w:p>
        </w:tc>
      </w:tr>
      <w:tr w:rsidR="00C237DD" w14:paraId="3493A4AC" w14:textId="77777777" w:rsidTr="00BD0CAD">
        <w:tc>
          <w:tcPr>
            <w:tcW w:w="1270" w:type="dxa"/>
            <w:vAlign w:val="center"/>
          </w:tcPr>
          <w:p w14:paraId="59528000" w14:textId="77777777" w:rsidR="00C237DD" w:rsidRDefault="00C237DD" w:rsidP="00BD0CAD">
            <w:pPr>
              <w:pStyle w:val="NoSpacing"/>
              <w:jc w:val="center"/>
              <w:rPr>
                <w:rFonts w:cstheme="minorHAnsi"/>
                <w:b/>
              </w:rPr>
            </w:pPr>
            <w:r>
              <w:rPr>
                <w:rFonts w:cstheme="minorHAnsi"/>
                <w:b/>
              </w:rPr>
              <w:t>8</w:t>
            </w:r>
          </w:p>
        </w:tc>
        <w:tc>
          <w:tcPr>
            <w:tcW w:w="5385" w:type="dxa"/>
            <w:vAlign w:val="center"/>
          </w:tcPr>
          <w:p w14:paraId="4D057171" w14:textId="77777777" w:rsidR="00C237DD" w:rsidRDefault="00C237DD" w:rsidP="00BD0CAD">
            <w:pPr>
              <w:pStyle w:val="NoSpacing"/>
              <w:rPr>
                <w:rFonts w:cstheme="minorHAnsi"/>
                <w:b/>
              </w:rPr>
            </w:pPr>
            <w:r w:rsidRPr="00FC12EF">
              <w:rPr>
                <w:rFonts w:cstheme="minorHAnsi"/>
                <w:b/>
              </w:rPr>
              <w:t>Open ended lab I</w:t>
            </w:r>
          </w:p>
        </w:tc>
        <w:tc>
          <w:tcPr>
            <w:tcW w:w="990" w:type="dxa"/>
            <w:vAlign w:val="center"/>
          </w:tcPr>
          <w:p w14:paraId="64DDD60A"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2D691D3E" w14:textId="77777777" w:rsidR="00C237DD" w:rsidRDefault="00C237DD" w:rsidP="00BD0CAD">
            <w:pPr>
              <w:pStyle w:val="NoSpacing"/>
              <w:rPr>
                <w:rFonts w:cstheme="minorHAnsi"/>
                <w:b/>
              </w:rPr>
            </w:pPr>
          </w:p>
        </w:tc>
      </w:tr>
      <w:tr w:rsidR="00C237DD" w:rsidRPr="00EB72C8" w14:paraId="56405893" w14:textId="77777777" w:rsidTr="00BD0CAD">
        <w:tc>
          <w:tcPr>
            <w:tcW w:w="8657" w:type="dxa"/>
            <w:gridSpan w:val="4"/>
            <w:shd w:val="clear" w:color="auto" w:fill="000000" w:themeFill="text1"/>
            <w:vAlign w:val="center"/>
          </w:tcPr>
          <w:p w14:paraId="1F212976" w14:textId="77777777" w:rsidR="00C237DD" w:rsidRPr="00EB72C8" w:rsidRDefault="00C237DD" w:rsidP="00BD0CAD">
            <w:pPr>
              <w:pStyle w:val="NoSpacing"/>
              <w:jc w:val="center"/>
              <w:rPr>
                <w:rFonts w:cstheme="minorHAnsi"/>
                <w:b/>
              </w:rPr>
            </w:pPr>
            <w:r w:rsidRPr="00EB72C8">
              <w:rPr>
                <w:rFonts w:cstheme="minorHAnsi"/>
                <w:b/>
              </w:rPr>
              <w:t>Midterm Examination</w:t>
            </w:r>
          </w:p>
        </w:tc>
      </w:tr>
      <w:tr w:rsidR="00C237DD" w14:paraId="3B3927D9" w14:textId="77777777" w:rsidTr="00BD0CAD">
        <w:tc>
          <w:tcPr>
            <w:tcW w:w="1270" w:type="dxa"/>
          </w:tcPr>
          <w:p w14:paraId="7D92EEE4" w14:textId="77777777" w:rsidR="00C237DD" w:rsidRDefault="00C237DD" w:rsidP="00BD0CAD">
            <w:pPr>
              <w:pStyle w:val="NoSpacing"/>
              <w:jc w:val="center"/>
              <w:rPr>
                <w:rFonts w:cstheme="minorHAnsi"/>
                <w:b/>
              </w:rPr>
            </w:pPr>
            <w:r>
              <w:rPr>
                <w:rFonts w:cstheme="minorHAnsi"/>
                <w:b/>
              </w:rPr>
              <w:t>9</w:t>
            </w:r>
          </w:p>
        </w:tc>
        <w:tc>
          <w:tcPr>
            <w:tcW w:w="5385" w:type="dxa"/>
            <w:vAlign w:val="center"/>
          </w:tcPr>
          <w:p w14:paraId="08E3ABD3" w14:textId="77777777" w:rsidR="00C237DD" w:rsidRDefault="00C237DD" w:rsidP="00BD0CAD">
            <w:pPr>
              <w:pStyle w:val="NoSpacing"/>
              <w:rPr>
                <w:rFonts w:cstheme="minorHAnsi"/>
                <w:b/>
              </w:rPr>
            </w:pPr>
            <w:r w:rsidRPr="00FC12EF">
              <w:rPr>
                <w:rFonts w:cstheme="minorHAnsi"/>
                <w:b/>
              </w:rPr>
              <w:t>Working on views</w:t>
            </w:r>
          </w:p>
        </w:tc>
        <w:tc>
          <w:tcPr>
            <w:tcW w:w="990" w:type="dxa"/>
            <w:vAlign w:val="center"/>
          </w:tcPr>
          <w:p w14:paraId="21436F08"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33075448" w14:textId="77777777" w:rsidR="00C237DD" w:rsidRDefault="00C237DD" w:rsidP="00BD0CAD">
            <w:pPr>
              <w:pStyle w:val="NoSpacing"/>
              <w:rPr>
                <w:rFonts w:cstheme="minorHAnsi"/>
                <w:b/>
              </w:rPr>
            </w:pPr>
          </w:p>
        </w:tc>
      </w:tr>
      <w:tr w:rsidR="00C237DD" w14:paraId="08307A03" w14:textId="77777777" w:rsidTr="00BD0CAD">
        <w:tc>
          <w:tcPr>
            <w:tcW w:w="1270" w:type="dxa"/>
          </w:tcPr>
          <w:p w14:paraId="1ABA7392" w14:textId="77777777" w:rsidR="00C237DD" w:rsidRDefault="00C237DD" w:rsidP="00BD0CAD">
            <w:pPr>
              <w:pStyle w:val="NoSpacing"/>
              <w:jc w:val="center"/>
              <w:rPr>
                <w:rFonts w:cstheme="minorHAnsi"/>
                <w:b/>
              </w:rPr>
            </w:pPr>
            <w:r>
              <w:rPr>
                <w:rFonts w:cstheme="minorHAnsi"/>
                <w:b/>
              </w:rPr>
              <w:t>10</w:t>
            </w:r>
          </w:p>
        </w:tc>
        <w:tc>
          <w:tcPr>
            <w:tcW w:w="5385" w:type="dxa"/>
            <w:vAlign w:val="center"/>
          </w:tcPr>
          <w:p w14:paraId="7DF0634E" w14:textId="77777777" w:rsidR="00C237DD" w:rsidRDefault="00C237DD" w:rsidP="00BD0CAD">
            <w:pPr>
              <w:pStyle w:val="NoSpacing"/>
              <w:rPr>
                <w:rFonts w:cstheme="minorHAnsi"/>
                <w:b/>
              </w:rPr>
            </w:pPr>
            <w:r w:rsidRPr="00FC12EF">
              <w:rPr>
                <w:rFonts w:cstheme="minorHAnsi"/>
                <w:b/>
              </w:rPr>
              <w:t>Creating sequences, indexes and synonyms</w:t>
            </w:r>
          </w:p>
        </w:tc>
        <w:tc>
          <w:tcPr>
            <w:tcW w:w="990" w:type="dxa"/>
            <w:vAlign w:val="center"/>
          </w:tcPr>
          <w:p w14:paraId="0A1E9B2E"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5333E04B" w14:textId="77777777" w:rsidR="00C237DD" w:rsidRDefault="00C237DD" w:rsidP="00BD0CAD">
            <w:pPr>
              <w:pStyle w:val="NoSpacing"/>
              <w:rPr>
                <w:rFonts w:cstheme="minorHAnsi"/>
                <w:b/>
              </w:rPr>
            </w:pPr>
          </w:p>
        </w:tc>
      </w:tr>
      <w:tr w:rsidR="00C237DD" w14:paraId="18368DBA" w14:textId="77777777" w:rsidTr="00BD0CAD">
        <w:tc>
          <w:tcPr>
            <w:tcW w:w="1270" w:type="dxa"/>
          </w:tcPr>
          <w:p w14:paraId="46C5739F" w14:textId="77777777" w:rsidR="00C237DD" w:rsidRDefault="00C237DD" w:rsidP="00BD0CAD">
            <w:pPr>
              <w:pStyle w:val="NoSpacing"/>
              <w:jc w:val="center"/>
              <w:rPr>
                <w:rFonts w:cstheme="minorHAnsi"/>
                <w:b/>
              </w:rPr>
            </w:pPr>
            <w:r>
              <w:rPr>
                <w:rFonts w:cstheme="minorHAnsi"/>
                <w:b/>
              </w:rPr>
              <w:t>11</w:t>
            </w:r>
          </w:p>
        </w:tc>
        <w:tc>
          <w:tcPr>
            <w:tcW w:w="5385" w:type="dxa"/>
            <w:vAlign w:val="center"/>
          </w:tcPr>
          <w:p w14:paraId="1FF16CE3" w14:textId="77777777" w:rsidR="00C237DD" w:rsidRDefault="00C237DD" w:rsidP="00BD0CAD">
            <w:pPr>
              <w:pStyle w:val="NoSpacing"/>
              <w:rPr>
                <w:rFonts w:cstheme="minorHAnsi"/>
                <w:b/>
              </w:rPr>
            </w:pPr>
            <w:r w:rsidRPr="00FC12EF">
              <w:rPr>
                <w:rFonts w:cstheme="minorHAnsi"/>
                <w:b/>
              </w:rPr>
              <w:t>Database Triggers</w:t>
            </w:r>
          </w:p>
        </w:tc>
        <w:tc>
          <w:tcPr>
            <w:tcW w:w="990" w:type="dxa"/>
            <w:vAlign w:val="center"/>
          </w:tcPr>
          <w:p w14:paraId="0BEAF6F1"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5010310D" w14:textId="77777777" w:rsidR="00C237DD" w:rsidRDefault="00C237DD" w:rsidP="00BD0CAD">
            <w:pPr>
              <w:pStyle w:val="NoSpacing"/>
              <w:rPr>
                <w:rFonts w:cstheme="minorHAnsi"/>
                <w:b/>
              </w:rPr>
            </w:pPr>
          </w:p>
        </w:tc>
      </w:tr>
      <w:tr w:rsidR="00C237DD" w14:paraId="0FB9DDDD" w14:textId="77777777" w:rsidTr="00BD0CAD">
        <w:tc>
          <w:tcPr>
            <w:tcW w:w="1270" w:type="dxa"/>
          </w:tcPr>
          <w:p w14:paraId="7FE7CF6A" w14:textId="77777777" w:rsidR="00C237DD" w:rsidRDefault="00C237DD" w:rsidP="00BD0CAD">
            <w:pPr>
              <w:pStyle w:val="NoSpacing"/>
              <w:jc w:val="center"/>
              <w:rPr>
                <w:rFonts w:cstheme="minorHAnsi"/>
                <w:b/>
              </w:rPr>
            </w:pPr>
            <w:r>
              <w:rPr>
                <w:rFonts w:cstheme="minorHAnsi"/>
                <w:b/>
              </w:rPr>
              <w:t>12</w:t>
            </w:r>
          </w:p>
        </w:tc>
        <w:tc>
          <w:tcPr>
            <w:tcW w:w="5385" w:type="dxa"/>
            <w:vAlign w:val="center"/>
          </w:tcPr>
          <w:p w14:paraId="7B0D1435" w14:textId="77777777" w:rsidR="00C237DD" w:rsidRDefault="00C237DD" w:rsidP="00BD0CAD">
            <w:pPr>
              <w:pStyle w:val="NoSpacing"/>
              <w:rPr>
                <w:rFonts w:cstheme="minorHAnsi"/>
                <w:b/>
              </w:rPr>
            </w:pPr>
            <w:r w:rsidRPr="00FC12EF">
              <w:rPr>
                <w:rFonts w:cstheme="minorHAnsi"/>
                <w:b/>
              </w:rPr>
              <w:t>Stored procedure</w:t>
            </w:r>
          </w:p>
        </w:tc>
        <w:tc>
          <w:tcPr>
            <w:tcW w:w="990" w:type="dxa"/>
            <w:vAlign w:val="center"/>
          </w:tcPr>
          <w:p w14:paraId="3FCD3B73"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3F6E90E8" w14:textId="77777777" w:rsidR="00C237DD" w:rsidRDefault="00C237DD" w:rsidP="00BD0CAD">
            <w:pPr>
              <w:pStyle w:val="NoSpacing"/>
              <w:rPr>
                <w:rFonts w:cstheme="minorHAnsi"/>
                <w:b/>
              </w:rPr>
            </w:pPr>
          </w:p>
        </w:tc>
      </w:tr>
      <w:tr w:rsidR="00C237DD" w14:paraId="50BF7501" w14:textId="77777777" w:rsidTr="00BD0CAD">
        <w:tc>
          <w:tcPr>
            <w:tcW w:w="1270" w:type="dxa"/>
          </w:tcPr>
          <w:p w14:paraId="688128FF" w14:textId="77777777" w:rsidR="00C237DD" w:rsidRDefault="00C237DD" w:rsidP="00BD0CAD">
            <w:pPr>
              <w:pStyle w:val="NoSpacing"/>
              <w:jc w:val="center"/>
              <w:rPr>
                <w:rFonts w:cstheme="minorHAnsi"/>
                <w:b/>
              </w:rPr>
            </w:pPr>
            <w:r>
              <w:rPr>
                <w:rFonts w:cstheme="minorHAnsi"/>
                <w:b/>
              </w:rPr>
              <w:t>13</w:t>
            </w:r>
          </w:p>
        </w:tc>
        <w:tc>
          <w:tcPr>
            <w:tcW w:w="5385" w:type="dxa"/>
            <w:vAlign w:val="center"/>
          </w:tcPr>
          <w:p w14:paraId="3E0EA3F1" w14:textId="77777777" w:rsidR="00C237DD" w:rsidRDefault="00C237DD" w:rsidP="00BD0CAD">
            <w:pPr>
              <w:pStyle w:val="NoSpacing"/>
              <w:rPr>
                <w:rFonts w:cstheme="minorHAnsi"/>
                <w:b/>
              </w:rPr>
            </w:pPr>
            <w:r w:rsidRPr="00FC12EF">
              <w:rPr>
                <w:rFonts w:cstheme="minorHAnsi"/>
                <w:b/>
              </w:rPr>
              <w:t>Open ended lab II</w:t>
            </w:r>
          </w:p>
        </w:tc>
        <w:tc>
          <w:tcPr>
            <w:tcW w:w="990" w:type="dxa"/>
            <w:vAlign w:val="center"/>
          </w:tcPr>
          <w:p w14:paraId="52B41E34"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62F79FEF" w14:textId="77777777" w:rsidR="00C237DD" w:rsidRDefault="00C237DD" w:rsidP="00BD0CAD">
            <w:pPr>
              <w:pStyle w:val="NoSpacing"/>
              <w:rPr>
                <w:rFonts w:cstheme="minorHAnsi"/>
                <w:b/>
              </w:rPr>
            </w:pPr>
          </w:p>
        </w:tc>
      </w:tr>
      <w:tr w:rsidR="00C237DD" w14:paraId="036F40C5" w14:textId="77777777" w:rsidTr="00BD0CAD">
        <w:tc>
          <w:tcPr>
            <w:tcW w:w="1270" w:type="dxa"/>
          </w:tcPr>
          <w:p w14:paraId="5BF897C1" w14:textId="77777777" w:rsidR="00C237DD" w:rsidRDefault="00C237DD" w:rsidP="00BD0CAD">
            <w:pPr>
              <w:pStyle w:val="NoSpacing"/>
              <w:jc w:val="center"/>
              <w:rPr>
                <w:rFonts w:cstheme="minorHAnsi"/>
                <w:b/>
              </w:rPr>
            </w:pPr>
            <w:r>
              <w:rPr>
                <w:rFonts w:cstheme="minorHAnsi"/>
                <w:b/>
              </w:rPr>
              <w:t>14</w:t>
            </w:r>
          </w:p>
        </w:tc>
        <w:tc>
          <w:tcPr>
            <w:tcW w:w="5385" w:type="dxa"/>
            <w:vAlign w:val="center"/>
          </w:tcPr>
          <w:p w14:paraId="6AE2B2A2" w14:textId="77777777" w:rsidR="00C237DD" w:rsidRPr="00FC12EF" w:rsidRDefault="00C237DD" w:rsidP="00BD0CAD">
            <w:pPr>
              <w:pStyle w:val="NoSpacing"/>
              <w:rPr>
                <w:rFonts w:cstheme="minorHAnsi"/>
                <w:b/>
              </w:rPr>
            </w:pPr>
            <w:r w:rsidRPr="00FC12EF">
              <w:rPr>
                <w:rFonts w:cstheme="minorHAnsi"/>
                <w:b/>
              </w:rPr>
              <w:t>Order Management System (Putting All</w:t>
            </w:r>
          </w:p>
          <w:p w14:paraId="15EBE3CB" w14:textId="77777777" w:rsidR="00C237DD" w:rsidRDefault="00C237DD" w:rsidP="00BD0CAD">
            <w:pPr>
              <w:pStyle w:val="NoSpacing"/>
              <w:rPr>
                <w:rFonts w:cstheme="minorHAnsi"/>
                <w:b/>
              </w:rPr>
            </w:pPr>
            <w:r w:rsidRPr="00FC12EF">
              <w:rPr>
                <w:rFonts w:cstheme="minorHAnsi"/>
                <w:b/>
              </w:rPr>
              <w:t>together)</w:t>
            </w:r>
          </w:p>
        </w:tc>
        <w:tc>
          <w:tcPr>
            <w:tcW w:w="990" w:type="dxa"/>
            <w:vAlign w:val="center"/>
          </w:tcPr>
          <w:p w14:paraId="158EAECD" w14:textId="77777777" w:rsidR="00C237DD" w:rsidRDefault="00C237DD" w:rsidP="00BD0CAD">
            <w:pPr>
              <w:pStyle w:val="NoSpacing"/>
              <w:jc w:val="center"/>
              <w:rPr>
                <w:rFonts w:cstheme="minorHAnsi"/>
                <w:b/>
              </w:rPr>
            </w:pPr>
            <w:r w:rsidRPr="000010C8">
              <w:rPr>
                <w:rFonts w:cstheme="minorHAnsi"/>
                <w:b/>
              </w:rPr>
              <w:t>III</w:t>
            </w:r>
          </w:p>
        </w:tc>
        <w:tc>
          <w:tcPr>
            <w:tcW w:w="1012" w:type="dxa"/>
          </w:tcPr>
          <w:p w14:paraId="1DD4AFF6" w14:textId="77777777" w:rsidR="00C237DD" w:rsidRDefault="00C237DD" w:rsidP="00BD0CAD">
            <w:pPr>
              <w:pStyle w:val="NoSpacing"/>
              <w:rPr>
                <w:rFonts w:cstheme="minorHAnsi"/>
                <w:b/>
              </w:rPr>
            </w:pPr>
          </w:p>
        </w:tc>
      </w:tr>
      <w:tr w:rsidR="00C237DD" w14:paraId="0893A5DD" w14:textId="77777777" w:rsidTr="00BD0CAD">
        <w:tc>
          <w:tcPr>
            <w:tcW w:w="1270" w:type="dxa"/>
          </w:tcPr>
          <w:p w14:paraId="5E147538" w14:textId="77777777" w:rsidR="00C237DD" w:rsidRDefault="00C237DD" w:rsidP="00BD0CAD">
            <w:pPr>
              <w:pStyle w:val="NoSpacing"/>
              <w:jc w:val="center"/>
              <w:rPr>
                <w:rFonts w:cstheme="minorHAnsi"/>
                <w:b/>
              </w:rPr>
            </w:pPr>
            <w:r>
              <w:rPr>
                <w:rFonts w:cstheme="minorHAnsi"/>
                <w:b/>
              </w:rPr>
              <w:t>15</w:t>
            </w:r>
          </w:p>
        </w:tc>
        <w:tc>
          <w:tcPr>
            <w:tcW w:w="5385" w:type="dxa"/>
          </w:tcPr>
          <w:p w14:paraId="51E1D343" w14:textId="77777777" w:rsidR="00C237DD" w:rsidRDefault="00C237DD" w:rsidP="00BD0CAD">
            <w:pPr>
              <w:pStyle w:val="NoSpacing"/>
              <w:rPr>
                <w:rFonts w:cstheme="minorHAnsi"/>
                <w:b/>
              </w:rPr>
            </w:pPr>
            <w:r>
              <w:rPr>
                <w:rFonts w:cstheme="minorHAnsi"/>
                <w:b/>
              </w:rPr>
              <w:t xml:space="preserve">Revision </w:t>
            </w:r>
          </w:p>
        </w:tc>
        <w:tc>
          <w:tcPr>
            <w:tcW w:w="990" w:type="dxa"/>
          </w:tcPr>
          <w:p w14:paraId="5F729D16" w14:textId="77777777" w:rsidR="00C237DD" w:rsidRDefault="00C237DD" w:rsidP="00BD0CAD">
            <w:pPr>
              <w:pStyle w:val="NoSpacing"/>
              <w:rPr>
                <w:rFonts w:cstheme="minorHAnsi"/>
                <w:b/>
              </w:rPr>
            </w:pPr>
            <w:r>
              <w:rPr>
                <w:rFonts w:cstheme="minorHAnsi"/>
                <w:b/>
              </w:rPr>
              <w:t>-</w:t>
            </w:r>
          </w:p>
        </w:tc>
        <w:tc>
          <w:tcPr>
            <w:tcW w:w="1012" w:type="dxa"/>
          </w:tcPr>
          <w:p w14:paraId="4B013679" w14:textId="77777777" w:rsidR="00C237DD" w:rsidRDefault="00C237DD" w:rsidP="00BD0CAD">
            <w:pPr>
              <w:pStyle w:val="NoSpacing"/>
              <w:rPr>
                <w:rFonts w:cstheme="minorHAnsi"/>
                <w:b/>
              </w:rPr>
            </w:pPr>
          </w:p>
        </w:tc>
      </w:tr>
      <w:tr w:rsidR="00C237DD" w14:paraId="0FEB3ACE" w14:textId="77777777" w:rsidTr="00BD0CAD">
        <w:tc>
          <w:tcPr>
            <w:tcW w:w="1270" w:type="dxa"/>
          </w:tcPr>
          <w:p w14:paraId="234EC3F6" w14:textId="77777777" w:rsidR="00C237DD" w:rsidRDefault="00C237DD" w:rsidP="00BD0CAD">
            <w:pPr>
              <w:pStyle w:val="NoSpacing"/>
              <w:jc w:val="center"/>
              <w:rPr>
                <w:rFonts w:cstheme="minorHAnsi"/>
                <w:b/>
              </w:rPr>
            </w:pPr>
            <w:r>
              <w:rPr>
                <w:rFonts w:cstheme="minorHAnsi"/>
                <w:b/>
              </w:rPr>
              <w:lastRenderedPageBreak/>
              <w:t>16</w:t>
            </w:r>
          </w:p>
        </w:tc>
        <w:tc>
          <w:tcPr>
            <w:tcW w:w="5385" w:type="dxa"/>
          </w:tcPr>
          <w:p w14:paraId="1FC08272" w14:textId="77777777" w:rsidR="00C237DD" w:rsidRDefault="00C237DD" w:rsidP="00BD0CAD">
            <w:pPr>
              <w:pStyle w:val="NoSpacing"/>
              <w:rPr>
                <w:rFonts w:cstheme="minorHAnsi"/>
                <w:b/>
              </w:rPr>
            </w:pPr>
            <w:r>
              <w:rPr>
                <w:rFonts w:cstheme="minorHAnsi"/>
                <w:b/>
              </w:rPr>
              <w:t>Lab Exam</w:t>
            </w:r>
          </w:p>
        </w:tc>
        <w:tc>
          <w:tcPr>
            <w:tcW w:w="990" w:type="dxa"/>
          </w:tcPr>
          <w:p w14:paraId="37590D3B" w14:textId="77777777" w:rsidR="00C237DD" w:rsidRDefault="00C237DD" w:rsidP="00BD0CAD">
            <w:pPr>
              <w:pStyle w:val="NoSpacing"/>
              <w:rPr>
                <w:rFonts w:cstheme="minorHAnsi"/>
                <w:b/>
              </w:rPr>
            </w:pPr>
            <w:r>
              <w:rPr>
                <w:rFonts w:cstheme="minorHAnsi"/>
                <w:b/>
              </w:rPr>
              <w:t>-</w:t>
            </w:r>
          </w:p>
        </w:tc>
        <w:tc>
          <w:tcPr>
            <w:tcW w:w="1012" w:type="dxa"/>
          </w:tcPr>
          <w:p w14:paraId="6E5D64A7" w14:textId="77777777" w:rsidR="00C237DD" w:rsidRDefault="00C237DD" w:rsidP="00BD0CAD">
            <w:pPr>
              <w:pStyle w:val="NoSpacing"/>
              <w:rPr>
                <w:rFonts w:cstheme="minorHAnsi"/>
                <w:b/>
              </w:rPr>
            </w:pPr>
          </w:p>
        </w:tc>
      </w:tr>
    </w:tbl>
    <w:p w14:paraId="4E3BA61C" w14:textId="77777777" w:rsidR="00C237DD" w:rsidRDefault="00C237DD" w:rsidP="00C237DD">
      <w:pPr>
        <w:pStyle w:val="NoSpacing"/>
        <w:rPr>
          <w:rFonts w:cstheme="minorHAnsi"/>
          <w:b/>
        </w:rPr>
      </w:pPr>
    </w:p>
    <w:p w14:paraId="61605FA1" w14:textId="77777777" w:rsidR="00C237DD" w:rsidRPr="006815A2" w:rsidRDefault="00C237DD" w:rsidP="00C237DD">
      <w:pPr>
        <w:pStyle w:val="NoSpacing"/>
        <w:numPr>
          <w:ilvl w:val="0"/>
          <w:numId w:val="23"/>
        </w:numPr>
        <w:rPr>
          <w:b/>
          <w:bCs/>
        </w:rPr>
      </w:pPr>
      <w:r w:rsidRPr="006815A2">
        <w:rPr>
          <w:b/>
          <w:bCs/>
        </w:rPr>
        <w:t>Syllabus and Books:</w:t>
      </w:r>
    </w:p>
    <w:p w14:paraId="49418D10" w14:textId="77777777" w:rsidR="00C237DD" w:rsidRPr="00083FE0" w:rsidRDefault="00C237DD" w:rsidP="00C237DD">
      <w:pPr>
        <w:autoSpaceDE w:val="0"/>
        <w:autoSpaceDN w:val="0"/>
        <w:adjustRightInd w:val="0"/>
        <w:spacing w:after="0" w:line="240" w:lineRule="auto"/>
        <w:rPr>
          <w:rFonts w:cstheme="minorHAnsi"/>
          <w:color w:val="000000"/>
          <w:sz w:val="24"/>
          <w:szCs w:val="24"/>
        </w:rPr>
      </w:pPr>
      <w:r w:rsidRPr="00083FE0">
        <w:rPr>
          <w:rFonts w:cstheme="minorHAnsi"/>
          <w:b/>
          <w:bCs/>
          <w:color w:val="000000"/>
          <w:sz w:val="24"/>
          <w:szCs w:val="24"/>
        </w:rPr>
        <w:t>Course Outline:</w:t>
      </w:r>
      <w:r w:rsidRPr="00083FE0">
        <w:rPr>
          <w:rFonts w:cstheme="minorHAnsi"/>
          <w:color w:val="000000"/>
          <w:sz w:val="24"/>
          <w:szCs w:val="24"/>
        </w:rPr>
        <w:t xml:space="preserve"> </w:t>
      </w:r>
    </w:p>
    <w:p w14:paraId="72CD7607" w14:textId="77777777" w:rsidR="00C237DD" w:rsidRPr="00FB2056" w:rsidRDefault="00C237DD" w:rsidP="00C237DD">
      <w:pPr>
        <w:pStyle w:val="ListParagraph"/>
        <w:autoSpaceDE w:val="0"/>
        <w:autoSpaceDN w:val="0"/>
        <w:adjustRightInd w:val="0"/>
        <w:spacing w:after="0" w:line="240" w:lineRule="auto"/>
        <w:ind w:left="0"/>
        <w:rPr>
          <w:rFonts w:ascii="Times New Roman" w:hAnsi="Times New Roman" w:cs="Times New Roman"/>
          <w:sz w:val="24"/>
          <w:szCs w:val="24"/>
        </w:rPr>
      </w:pPr>
      <w:r w:rsidRPr="00FB2056">
        <w:rPr>
          <w:rFonts w:ascii="NimbusRomNo9L" w:hAnsi="NimbusRomNo9L" w:cs="NimbusRomNo9L"/>
          <w:b/>
          <w:bCs/>
          <w:color w:val="000000"/>
        </w:rPr>
        <w:t>Basic Concepts</w:t>
      </w:r>
    </w:p>
    <w:p w14:paraId="4F35D4DE" w14:textId="77777777" w:rsidR="00C237DD" w:rsidRPr="00FB2056" w:rsidRDefault="00C237DD" w:rsidP="00C237DD">
      <w:pPr>
        <w:pStyle w:val="ListParagraph"/>
        <w:autoSpaceDE w:val="0"/>
        <w:autoSpaceDN w:val="0"/>
        <w:adjustRightInd w:val="0"/>
        <w:spacing w:after="0" w:line="240" w:lineRule="auto"/>
        <w:ind w:left="0"/>
        <w:rPr>
          <w:rFonts w:ascii="Times New Roman" w:hAnsi="Times New Roman" w:cs="Times New Roman"/>
          <w:sz w:val="24"/>
          <w:szCs w:val="24"/>
        </w:rPr>
      </w:pPr>
      <w:r w:rsidRPr="00FB2056">
        <w:rPr>
          <w:rFonts w:ascii="NimbusRomNo9L" w:hAnsi="NimbusRomNo9L" w:cs="NimbusRomNo9L"/>
          <w:color w:val="000000"/>
        </w:rPr>
        <w:t>User interface, data independence, user</w:t>
      </w:r>
      <w:r>
        <w:rPr>
          <w:rFonts w:ascii="NimbusRomNo9L" w:hAnsi="NimbusRomNo9L" w:cs="NimbusRomNo9L"/>
          <w:color w:val="000000"/>
        </w:rPr>
        <w:t xml:space="preserve"> </w:t>
      </w:r>
      <w:r w:rsidRPr="00FB2056">
        <w:rPr>
          <w:rFonts w:ascii="NimbusRomNo9L" w:hAnsi="NimbusRomNo9L" w:cs="NimbusRomNo9L"/>
          <w:color w:val="000000"/>
        </w:rPr>
        <w:t>view, three data models (relational,</w:t>
      </w:r>
      <w:r>
        <w:rPr>
          <w:rFonts w:ascii="NimbusRomNo9L" w:hAnsi="NimbusRomNo9L" w:cs="NimbusRomNo9L"/>
          <w:color w:val="000000"/>
        </w:rPr>
        <w:t xml:space="preserve"> </w:t>
      </w:r>
      <w:r w:rsidRPr="00FB2056">
        <w:rPr>
          <w:rFonts w:ascii="NimbusRomNo9L" w:hAnsi="NimbusRomNo9L" w:cs="NimbusRomNo9L"/>
          <w:color w:val="000000"/>
        </w:rPr>
        <w:t>hierarch</w:t>
      </w:r>
      <w:r>
        <w:rPr>
          <w:rFonts w:ascii="NimbusRomNo9L" w:hAnsi="NimbusRomNo9L" w:cs="NimbusRomNo9L"/>
          <w:color w:val="000000"/>
        </w:rPr>
        <w:t>ical, network, object oriented)</w:t>
      </w:r>
    </w:p>
    <w:p w14:paraId="5F3418E5" w14:textId="77777777" w:rsidR="00C237DD" w:rsidRPr="00FB2056" w:rsidRDefault="00C237DD" w:rsidP="00C237DD">
      <w:pPr>
        <w:pStyle w:val="ListParagraph"/>
        <w:autoSpaceDE w:val="0"/>
        <w:autoSpaceDN w:val="0"/>
        <w:adjustRightInd w:val="0"/>
        <w:spacing w:after="0" w:line="240" w:lineRule="auto"/>
        <w:ind w:left="0"/>
        <w:rPr>
          <w:rFonts w:ascii="NimbusRomNo9L" w:hAnsi="NimbusRomNo9L" w:cs="NimbusRomNo9L"/>
          <w:b/>
          <w:bCs/>
          <w:color w:val="000000"/>
        </w:rPr>
      </w:pPr>
      <w:r w:rsidRPr="00FB2056">
        <w:rPr>
          <w:rFonts w:ascii="NimbusRomNo9L" w:hAnsi="NimbusRomNo9L" w:cs="NimbusRomNo9L"/>
          <w:b/>
          <w:bCs/>
          <w:color w:val="000000"/>
        </w:rPr>
        <w:t>Database Design</w:t>
      </w:r>
    </w:p>
    <w:p w14:paraId="6CABF7A2" w14:textId="77777777" w:rsidR="00C237DD" w:rsidRDefault="00C237DD" w:rsidP="00C237DD">
      <w:pPr>
        <w:pStyle w:val="ListParagraph"/>
        <w:autoSpaceDE w:val="0"/>
        <w:autoSpaceDN w:val="0"/>
        <w:adjustRightInd w:val="0"/>
        <w:spacing w:after="0" w:line="240" w:lineRule="auto"/>
        <w:ind w:left="0"/>
        <w:rPr>
          <w:rFonts w:ascii="NimbusRomNo9L" w:hAnsi="NimbusRomNo9L" w:cs="NimbusRomNo9L"/>
          <w:color w:val="000000"/>
        </w:rPr>
      </w:pPr>
      <w:r w:rsidRPr="00FB2056">
        <w:rPr>
          <w:rFonts w:ascii="NimbusRomNo9L" w:hAnsi="NimbusRomNo9L" w:cs="NimbusRomNo9L"/>
          <w:color w:val="000000"/>
        </w:rPr>
        <w:t>Conceptual, logical and physical</w:t>
      </w:r>
      <w:r>
        <w:rPr>
          <w:rFonts w:ascii="NimbusRomNo9L" w:hAnsi="NimbusRomNo9L" w:cs="NimbusRomNo9L"/>
          <w:color w:val="000000"/>
        </w:rPr>
        <w:t xml:space="preserve"> </w:t>
      </w:r>
      <w:r w:rsidRPr="00FB2056">
        <w:rPr>
          <w:rFonts w:ascii="NimbusRomNo9L" w:hAnsi="NimbusRomNo9L" w:cs="NimbusRomNo9L"/>
          <w:color w:val="000000"/>
        </w:rPr>
        <w:t>database design and evaluation,</w:t>
      </w:r>
      <w:r>
        <w:rPr>
          <w:rFonts w:ascii="NimbusRomNo9L" w:hAnsi="NimbusRomNo9L" w:cs="NimbusRomNo9L"/>
          <w:color w:val="000000"/>
        </w:rPr>
        <w:t xml:space="preserve"> </w:t>
      </w:r>
      <w:r w:rsidRPr="00FB2056">
        <w:rPr>
          <w:rFonts w:ascii="NimbusRomNo9L" w:hAnsi="NimbusRomNo9L" w:cs="NimbusRomNo9L"/>
          <w:color w:val="000000"/>
        </w:rPr>
        <w:t>normalization, query languages, query</w:t>
      </w:r>
      <w:r>
        <w:rPr>
          <w:rFonts w:ascii="NimbusRomNo9L" w:hAnsi="NimbusRomNo9L" w:cs="NimbusRomNo9L"/>
          <w:color w:val="000000"/>
        </w:rPr>
        <w:t xml:space="preserve"> </w:t>
      </w:r>
      <w:r w:rsidRPr="00FB2056">
        <w:rPr>
          <w:rFonts w:ascii="NimbusRomNo9L" w:hAnsi="NimbusRomNo9L" w:cs="NimbusRomNo9L"/>
          <w:color w:val="000000"/>
        </w:rPr>
        <w:t>optimization, security, integrity and</w:t>
      </w:r>
      <w:r>
        <w:rPr>
          <w:rFonts w:ascii="NimbusRomNo9L" w:hAnsi="NimbusRomNo9L" w:cs="NimbusRomNo9L"/>
          <w:color w:val="000000"/>
        </w:rPr>
        <w:t xml:space="preserve"> </w:t>
      </w:r>
      <w:r w:rsidRPr="00FB2056">
        <w:rPr>
          <w:rFonts w:ascii="NimbusRomNo9L" w:hAnsi="NimbusRomNo9L" w:cs="NimbusRomNo9L"/>
          <w:color w:val="000000"/>
        </w:rPr>
        <w:t>concurrency protocols</w:t>
      </w:r>
    </w:p>
    <w:p w14:paraId="1C47F804" w14:textId="77777777" w:rsidR="00C237DD" w:rsidRPr="00FB2056" w:rsidRDefault="00C237DD" w:rsidP="00C237DD">
      <w:pPr>
        <w:pStyle w:val="ListParagraph"/>
        <w:autoSpaceDE w:val="0"/>
        <w:autoSpaceDN w:val="0"/>
        <w:adjustRightInd w:val="0"/>
        <w:spacing w:after="0" w:line="240" w:lineRule="auto"/>
        <w:ind w:left="0"/>
        <w:rPr>
          <w:rFonts w:ascii="NimbusRomNo9L" w:hAnsi="NimbusRomNo9L" w:cs="NimbusRomNo9L"/>
          <w:b/>
          <w:bCs/>
          <w:color w:val="000000"/>
        </w:rPr>
      </w:pPr>
      <w:r w:rsidRPr="00FB2056">
        <w:rPr>
          <w:rFonts w:ascii="NimbusRomNo9L" w:hAnsi="NimbusRomNo9L" w:cs="NimbusRomNo9L"/>
          <w:b/>
          <w:bCs/>
          <w:color w:val="000000"/>
        </w:rPr>
        <w:t>SQL and its application to RDBMS</w:t>
      </w:r>
    </w:p>
    <w:p w14:paraId="1002762A" w14:textId="77777777" w:rsidR="00C237DD" w:rsidRPr="00FB2056" w:rsidRDefault="00C237DD" w:rsidP="00C237DD">
      <w:pPr>
        <w:pStyle w:val="ListParagraph"/>
        <w:autoSpaceDE w:val="0"/>
        <w:autoSpaceDN w:val="0"/>
        <w:adjustRightInd w:val="0"/>
        <w:spacing w:after="0" w:line="240" w:lineRule="auto"/>
        <w:ind w:left="0"/>
        <w:rPr>
          <w:rFonts w:ascii="Times New Roman" w:hAnsi="Times New Roman" w:cs="Times New Roman"/>
          <w:sz w:val="24"/>
          <w:szCs w:val="24"/>
        </w:rPr>
      </w:pPr>
      <w:r w:rsidRPr="00FB2056">
        <w:rPr>
          <w:rFonts w:ascii="NimbusRomNo9L" w:hAnsi="NimbusRomNo9L" w:cs="NimbusRomNo9L"/>
          <w:color w:val="000000"/>
        </w:rPr>
        <w:t>Database design, model building, data</w:t>
      </w:r>
      <w:r>
        <w:rPr>
          <w:rFonts w:ascii="NimbusRomNo9L" w:hAnsi="NimbusRomNo9L" w:cs="NimbusRomNo9L"/>
          <w:color w:val="000000"/>
        </w:rPr>
        <w:t xml:space="preserve"> </w:t>
      </w:r>
      <w:r w:rsidRPr="00FB2056">
        <w:rPr>
          <w:rFonts w:ascii="NimbusRomNo9L" w:hAnsi="NimbusRomNo9L" w:cs="NimbusRomNo9L"/>
          <w:color w:val="000000"/>
        </w:rPr>
        <w:t>table, forms &amp; reports. Database</w:t>
      </w:r>
      <w:r>
        <w:rPr>
          <w:rFonts w:ascii="NimbusRomNo9L" w:hAnsi="NimbusRomNo9L" w:cs="NimbusRomNo9L"/>
          <w:color w:val="000000"/>
        </w:rPr>
        <w:t xml:space="preserve"> </w:t>
      </w:r>
      <w:r w:rsidRPr="00FB2056">
        <w:rPr>
          <w:rFonts w:ascii="NimbusRomNo9L" w:hAnsi="NimbusRomNo9L" w:cs="NimbusRomNo9L"/>
          <w:color w:val="000000"/>
        </w:rPr>
        <w:t>administration. Transaction</w:t>
      </w:r>
      <w:r>
        <w:rPr>
          <w:rFonts w:ascii="NimbusRomNo9L" w:hAnsi="NimbusRomNo9L" w:cs="NimbusRomNo9L"/>
          <w:color w:val="000000"/>
        </w:rPr>
        <w:t xml:space="preserve"> </w:t>
      </w:r>
      <w:r w:rsidRPr="00FB2056">
        <w:rPr>
          <w:rFonts w:ascii="NimbusRomNo9L" w:hAnsi="NimbusRomNo9L" w:cs="NimbusRomNo9L"/>
          <w:color w:val="000000"/>
        </w:rPr>
        <w:t>Management Recovery and</w:t>
      </w:r>
      <w:r>
        <w:rPr>
          <w:rFonts w:ascii="NimbusRomNo9L" w:hAnsi="NimbusRomNo9L" w:cs="NimbusRomNo9L"/>
          <w:color w:val="000000"/>
        </w:rPr>
        <w:t xml:space="preserve"> </w:t>
      </w:r>
      <w:r w:rsidRPr="00FB2056">
        <w:rPr>
          <w:rFonts w:ascii="NimbusRomNo9L" w:hAnsi="NimbusRomNo9L" w:cs="NimbusRomNo9L"/>
          <w:color w:val="000000"/>
        </w:rPr>
        <w:t>Concurrency Control.</w:t>
      </w:r>
    </w:p>
    <w:p w14:paraId="497BF263" w14:textId="77777777" w:rsidR="00C237DD" w:rsidRPr="00FB2056" w:rsidRDefault="00C237DD" w:rsidP="00C237DD">
      <w:pPr>
        <w:pStyle w:val="ListParagraph"/>
        <w:autoSpaceDE w:val="0"/>
        <w:autoSpaceDN w:val="0"/>
        <w:adjustRightInd w:val="0"/>
        <w:spacing w:after="0" w:line="240" w:lineRule="auto"/>
        <w:ind w:left="0"/>
        <w:rPr>
          <w:rFonts w:ascii="NimbusRomNo9L" w:hAnsi="NimbusRomNo9L" w:cs="NimbusRomNo9L"/>
          <w:b/>
          <w:bCs/>
          <w:color w:val="000000"/>
        </w:rPr>
      </w:pPr>
      <w:r w:rsidRPr="00FB2056">
        <w:rPr>
          <w:rFonts w:ascii="NimbusRomNo9L" w:hAnsi="NimbusRomNo9L" w:cs="NimbusRomNo9L"/>
          <w:b/>
          <w:bCs/>
          <w:color w:val="000000"/>
        </w:rPr>
        <w:t>Database Administration</w:t>
      </w:r>
    </w:p>
    <w:p w14:paraId="330EA498" w14:textId="77777777" w:rsidR="00C237DD" w:rsidRDefault="00C237DD" w:rsidP="00C237DD">
      <w:pPr>
        <w:pStyle w:val="ListParagraph"/>
        <w:autoSpaceDE w:val="0"/>
        <w:autoSpaceDN w:val="0"/>
        <w:adjustRightInd w:val="0"/>
        <w:spacing w:after="0" w:line="240" w:lineRule="auto"/>
        <w:ind w:left="0"/>
        <w:rPr>
          <w:rFonts w:ascii="NimbusRomNo9L" w:hAnsi="NimbusRomNo9L" w:cs="NimbusRomNo9L"/>
          <w:color w:val="000000"/>
        </w:rPr>
      </w:pPr>
      <w:r w:rsidRPr="00FB2056">
        <w:rPr>
          <w:rFonts w:ascii="NimbusRomNo9L" w:hAnsi="NimbusRomNo9L" w:cs="NimbusRomNo9L"/>
          <w:color w:val="000000"/>
        </w:rPr>
        <w:t>Security and Operation - Reliability,</w:t>
      </w:r>
      <w:r>
        <w:rPr>
          <w:rFonts w:ascii="NimbusRomNo9L" w:hAnsi="NimbusRomNo9L" w:cs="NimbusRomNo9L"/>
          <w:color w:val="000000"/>
        </w:rPr>
        <w:t xml:space="preserve"> </w:t>
      </w:r>
      <w:r w:rsidRPr="00FB2056">
        <w:rPr>
          <w:rFonts w:ascii="NimbusRomNo9L" w:hAnsi="NimbusRomNo9L" w:cs="NimbusRomNo9L"/>
          <w:color w:val="000000"/>
        </w:rPr>
        <w:t>Protection and Integrity; Decision</w:t>
      </w:r>
      <w:r>
        <w:rPr>
          <w:rFonts w:ascii="NimbusRomNo9L" w:hAnsi="NimbusRomNo9L" w:cs="NimbusRomNo9L"/>
          <w:color w:val="000000"/>
        </w:rPr>
        <w:t xml:space="preserve"> </w:t>
      </w:r>
      <w:r w:rsidRPr="00FB2056">
        <w:rPr>
          <w:rFonts w:ascii="NimbusRomNo9L" w:hAnsi="NimbusRomNo9L" w:cs="NimbusRomNo9L"/>
          <w:color w:val="000000"/>
        </w:rPr>
        <w:t>Support Systems, Data Warehousing</w:t>
      </w:r>
      <w:r>
        <w:rPr>
          <w:rFonts w:ascii="NimbusRomNo9L" w:hAnsi="NimbusRomNo9L" w:cs="NimbusRomNo9L"/>
          <w:color w:val="000000"/>
        </w:rPr>
        <w:t xml:space="preserve"> and Data Mining.</w:t>
      </w:r>
    </w:p>
    <w:p w14:paraId="53CD32E2" w14:textId="77777777" w:rsidR="00C237DD" w:rsidRDefault="00C237DD" w:rsidP="00C237DD">
      <w:pPr>
        <w:pStyle w:val="ListParagraph"/>
        <w:autoSpaceDE w:val="0"/>
        <w:autoSpaceDN w:val="0"/>
        <w:adjustRightInd w:val="0"/>
        <w:spacing w:after="0" w:line="240" w:lineRule="auto"/>
        <w:ind w:left="0"/>
        <w:rPr>
          <w:rFonts w:ascii="NimbusRomNo9L" w:hAnsi="NimbusRomNo9L" w:cs="NimbusRomNo9L"/>
          <w:color w:val="000000"/>
        </w:rPr>
      </w:pPr>
    </w:p>
    <w:p w14:paraId="0225F5E0" w14:textId="77777777" w:rsidR="00C237DD" w:rsidRDefault="00C237DD" w:rsidP="00C237DD">
      <w:pPr>
        <w:autoSpaceDE w:val="0"/>
        <w:autoSpaceDN w:val="0"/>
        <w:adjustRightInd w:val="0"/>
        <w:spacing w:after="0" w:line="240" w:lineRule="auto"/>
        <w:rPr>
          <w:rFonts w:ascii="NimbusRomNo9L" w:hAnsi="NimbusRomNo9L" w:cs="NimbusRomNo9L"/>
          <w:b/>
          <w:bCs/>
          <w:color w:val="000000"/>
        </w:rPr>
      </w:pPr>
      <w:r>
        <w:rPr>
          <w:rFonts w:ascii="NimbusRomNo9L" w:hAnsi="NimbusRomNo9L" w:cs="NimbusRomNo9L"/>
          <w:b/>
          <w:bCs/>
          <w:color w:val="000000"/>
        </w:rPr>
        <w:t>Text Book(s):</w:t>
      </w:r>
    </w:p>
    <w:p w14:paraId="055649D3" w14:textId="77777777" w:rsidR="00C237DD" w:rsidRDefault="00C237DD" w:rsidP="00C237DD">
      <w:pPr>
        <w:autoSpaceDE w:val="0"/>
        <w:autoSpaceDN w:val="0"/>
        <w:adjustRightInd w:val="0"/>
        <w:spacing w:after="0" w:line="240" w:lineRule="auto"/>
        <w:rPr>
          <w:rFonts w:ascii="Times New Roman" w:hAnsi="Times New Roman" w:cs="Times New Roman"/>
          <w:sz w:val="24"/>
          <w:szCs w:val="24"/>
        </w:rPr>
      </w:pPr>
      <w:r>
        <w:rPr>
          <w:rFonts w:ascii="NimbusRomNo9L" w:hAnsi="NimbusRomNo9L" w:cs="NimbusRomNo9L"/>
          <w:color w:val="000000"/>
        </w:rPr>
        <w:t xml:space="preserve">1. </w:t>
      </w:r>
      <w:r>
        <w:rPr>
          <w:rFonts w:ascii="NimbusRomNo9L" w:hAnsi="NimbusRomNo9L" w:cs="NimbusRomNo9L"/>
          <w:color w:val="000000"/>
          <w:sz w:val="24"/>
          <w:szCs w:val="24"/>
        </w:rPr>
        <w:t>Thomas Connolly and Carolyn Begg, Database Systems, A Practical</w:t>
      </w:r>
    </w:p>
    <w:p w14:paraId="5A5AE704" w14:textId="77777777" w:rsidR="00C237DD" w:rsidRDefault="00C237DD" w:rsidP="00C237DD">
      <w:pPr>
        <w:autoSpaceDE w:val="0"/>
        <w:autoSpaceDN w:val="0"/>
        <w:adjustRightInd w:val="0"/>
        <w:spacing w:after="0" w:line="240" w:lineRule="auto"/>
        <w:rPr>
          <w:rFonts w:ascii="NimbusRomNo9L" w:hAnsi="NimbusRomNo9L" w:cs="NimbusRomNo9L"/>
          <w:color w:val="000000"/>
          <w:sz w:val="24"/>
          <w:szCs w:val="24"/>
        </w:rPr>
      </w:pPr>
      <w:r>
        <w:rPr>
          <w:rFonts w:ascii="NimbusRomNo9L" w:hAnsi="NimbusRomNo9L" w:cs="NimbusRomNo9L"/>
          <w:color w:val="000000"/>
          <w:sz w:val="24"/>
          <w:szCs w:val="24"/>
        </w:rPr>
        <w:t>Approach to Design, Implementation and Management, Fourth Edition</w:t>
      </w:r>
    </w:p>
    <w:p w14:paraId="6C5D5A3C" w14:textId="77777777" w:rsidR="00C237DD" w:rsidRDefault="00C237DD" w:rsidP="00C237DD">
      <w:pPr>
        <w:autoSpaceDE w:val="0"/>
        <w:autoSpaceDN w:val="0"/>
        <w:adjustRightInd w:val="0"/>
        <w:spacing w:after="0" w:line="240" w:lineRule="auto"/>
        <w:rPr>
          <w:rFonts w:ascii="Times New Roman" w:hAnsi="Times New Roman" w:cs="Times New Roman"/>
          <w:sz w:val="24"/>
          <w:szCs w:val="24"/>
        </w:rPr>
      </w:pPr>
      <w:r>
        <w:rPr>
          <w:rFonts w:ascii="NimbusRomNo9L" w:hAnsi="NimbusRomNo9L" w:cs="NimbusRomNo9L"/>
          <w:b/>
          <w:bCs/>
          <w:color w:val="000000"/>
        </w:rPr>
        <w:t>Reference Book(s):</w:t>
      </w:r>
    </w:p>
    <w:p w14:paraId="545B9FE4" w14:textId="77777777" w:rsidR="00C237DD" w:rsidRDefault="00C237DD" w:rsidP="00C237DD">
      <w:pPr>
        <w:pStyle w:val="ListParagraph"/>
        <w:numPr>
          <w:ilvl w:val="0"/>
          <w:numId w:val="25"/>
        </w:numPr>
        <w:autoSpaceDE w:val="0"/>
        <w:autoSpaceDN w:val="0"/>
        <w:adjustRightInd w:val="0"/>
        <w:spacing w:after="0" w:line="240" w:lineRule="auto"/>
        <w:ind w:left="0" w:firstLine="0"/>
        <w:rPr>
          <w:rFonts w:ascii="NimbusRomNo9L" w:hAnsi="NimbusRomNo9L" w:cs="NimbusRomNo9L"/>
          <w:color w:val="000000"/>
          <w:sz w:val="24"/>
          <w:szCs w:val="24"/>
        </w:rPr>
      </w:pPr>
      <w:r>
        <w:rPr>
          <w:rFonts w:ascii="NimbusRomNo9L" w:hAnsi="NimbusRomNo9L" w:cs="NimbusRomNo9L"/>
          <w:color w:val="000000"/>
          <w:sz w:val="24"/>
          <w:szCs w:val="24"/>
        </w:rPr>
        <w:t>C. J. Date, "Database Systems", Addison Wesley, 2004.</w:t>
      </w:r>
    </w:p>
    <w:p w14:paraId="5A11BD7A" w14:textId="77777777" w:rsidR="00C237DD" w:rsidRDefault="00C237DD" w:rsidP="00C237DD">
      <w:pPr>
        <w:pStyle w:val="ListParagraph"/>
        <w:numPr>
          <w:ilvl w:val="0"/>
          <w:numId w:val="25"/>
        </w:numPr>
        <w:autoSpaceDE w:val="0"/>
        <w:autoSpaceDN w:val="0"/>
        <w:adjustRightInd w:val="0"/>
        <w:spacing w:after="0" w:line="240" w:lineRule="auto"/>
        <w:ind w:left="0" w:firstLine="0"/>
        <w:rPr>
          <w:rFonts w:ascii="NimbusRomNo9L" w:hAnsi="NimbusRomNo9L" w:cs="NimbusRomNo9L"/>
          <w:color w:val="000000"/>
        </w:rPr>
      </w:pPr>
      <w:r>
        <w:rPr>
          <w:rFonts w:ascii="NimbusRomNo9L" w:hAnsi="NimbusRomNo9L" w:cs="NimbusRomNo9L"/>
          <w:color w:val="000000"/>
          <w:sz w:val="24"/>
          <w:szCs w:val="24"/>
        </w:rPr>
        <w:t xml:space="preserve">Ramakrishanan, Ghrke. “Database Management Systems”, Third Edition </w:t>
      </w:r>
    </w:p>
    <w:p w14:paraId="759ECE61" w14:textId="77777777" w:rsidR="00C237DD" w:rsidRDefault="00C237DD" w:rsidP="00C237DD">
      <w:pPr>
        <w:pStyle w:val="ListParagraph"/>
        <w:autoSpaceDE w:val="0"/>
        <w:autoSpaceDN w:val="0"/>
        <w:adjustRightInd w:val="0"/>
        <w:spacing w:after="0" w:line="240" w:lineRule="auto"/>
        <w:rPr>
          <w:rFonts w:ascii="NimbusRomNo9L" w:hAnsi="NimbusRomNo9L" w:cs="NimbusRomNo9L"/>
          <w:color w:val="000000"/>
        </w:rPr>
      </w:pPr>
    </w:p>
    <w:p w14:paraId="68605001" w14:textId="77777777" w:rsidR="00C237DD" w:rsidRDefault="00C237DD" w:rsidP="00C237DD">
      <w:pPr>
        <w:pStyle w:val="ListParagraph"/>
        <w:autoSpaceDE w:val="0"/>
        <w:autoSpaceDN w:val="0"/>
        <w:adjustRightInd w:val="0"/>
        <w:spacing w:after="0" w:line="240" w:lineRule="auto"/>
        <w:rPr>
          <w:rFonts w:ascii="NimbusRomNo9L" w:hAnsi="NimbusRomNo9L" w:cs="NimbusRomNo9L"/>
          <w:color w:val="000000"/>
        </w:rPr>
      </w:pPr>
    </w:p>
    <w:p w14:paraId="51EA1E70" w14:textId="77777777" w:rsidR="00C237DD" w:rsidRDefault="00C237DD" w:rsidP="00C237DD">
      <w:pPr>
        <w:pStyle w:val="NoSpacing"/>
        <w:rPr>
          <w:rFonts w:cstheme="minorHAnsi"/>
          <w:bCs/>
          <w:color w:val="000000"/>
        </w:rPr>
      </w:pPr>
    </w:p>
    <w:p w14:paraId="1D9E93FE" w14:textId="77777777" w:rsidR="00C237DD" w:rsidRDefault="00C237DD" w:rsidP="00C237DD">
      <w:pPr>
        <w:pStyle w:val="NoSpacing"/>
        <w:ind w:left="360"/>
        <w:rPr>
          <w:rFonts w:cstheme="minorHAnsi"/>
          <w:b/>
        </w:rPr>
      </w:pPr>
    </w:p>
    <w:p w14:paraId="67A040ED" w14:textId="77777777" w:rsidR="00C237DD" w:rsidRPr="00325DD0" w:rsidRDefault="00C237DD" w:rsidP="00C237DD">
      <w:pPr>
        <w:pStyle w:val="NoSpacing"/>
        <w:numPr>
          <w:ilvl w:val="0"/>
          <w:numId w:val="23"/>
        </w:numPr>
        <w:rPr>
          <w:rFonts w:cstheme="minorHAnsi"/>
          <w:b/>
        </w:rPr>
      </w:pPr>
      <w:r w:rsidRPr="00325DD0">
        <w:rPr>
          <w:rFonts w:cstheme="minorHAnsi"/>
          <w:b/>
        </w:rPr>
        <w:t>Percentage of theoretical background, problems analysis and solution design</w:t>
      </w:r>
    </w:p>
    <w:p w14:paraId="09E7B325" w14:textId="77777777" w:rsidR="00C237DD" w:rsidRPr="00325DD0" w:rsidRDefault="00C237DD" w:rsidP="00C237DD">
      <w:pPr>
        <w:pStyle w:val="NoSpacing"/>
        <w:rPr>
          <w:rFonts w:cstheme="min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600"/>
      </w:tblGrid>
      <w:tr w:rsidR="00C237DD" w:rsidRPr="00325DD0" w14:paraId="0D437AAD" w14:textId="77777777" w:rsidTr="00BD0CAD">
        <w:trPr>
          <w:trHeight w:val="432"/>
          <w:jc w:val="center"/>
        </w:trPr>
        <w:tc>
          <w:tcPr>
            <w:tcW w:w="3145" w:type="dxa"/>
            <w:shd w:val="clear" w:color="auto" w:fill="F2F2F2" w:themeFill="background1" w:themeFillShade="F2"/>
            <w:vAlign w:val="center"/>
          </w:tcPr>
          <w:p w14:paraId="18D04D43" w14:textId="77777777" w:rsidR="00C237DD" w:rsidRPr="00325DD0" w:rsidRDefault="00C237DD" w:rsidP="00BD0CAD">
            <w:pPr>
              <w:pStyle w:val="NoSpacing"/>
              <w:jc w:val="center"/>
              <w:rPr>
                <w:rFonts w:cstheme="minorHAnsi"/>
                <w:b/>
              </w:rPr>
            </w:pPr>
            <w:r w:rsidRPr="00325DD0">
              <w:rPr>
                <w:rFonts w:cstheme="minorHAnsi"/>
                <w:b/>
              </w:rPr>
              <w:t>Elements covered in the course</w:t>
            </w:r>
          </w:p>
        </w:tc>
        <w:tc>
          <w:tcPr>
            <w:tcW w:w="3600" w:type="dxa"/>
            <w:shd w:val="clear" w:color="auto" w:fill="F2F2F2" w:themeFill="background1" w:themeFillShade="F2"/>
            <w:vAlign w:val="center"/>
          </w:tcPr>
          <w:p w14:paraId="0A30CD5F" w14:textId="77777777" w:rsidR="00C237DD" w:rsidRPr="00325DD0" w:rsidRDefault="00C237DD" w:rsidP="00BD0CAD">
            <w:pPr>
              <w:pStyle w:val="NoSpacing"/>
              <w:jc w:val="center"/>
              <w:rPr>
                <w:rFonts w:cstheme="minorHAnsi"/>
                <w:b/>
              </w:rPr>
            </w:pPr>
            <w:r w:rsidRPr="00325DD0">
              <w:rPr>
                <w:rFonts w:cstheme="minorHAnsi"/>
                <w:b/>
              </w:rPr>
              <w:t>Percentage of full course coverage</w:t>
            </w:r>
          </w:p>
        </w:tc>
      </w:tr>
      <w:tr w:rsidR="00C237DD" w:rsidRPr="00325DD0" w14:paraId="3164E078" w14:textId="77777777" w:rsidTr="00BD0CAD">
        <w:trPr>
          <w:trHeight w:val="359"/>
          <w:jc w:val="center"/>
        </w:trPr>
        <w:tc>
          <w:tcPr>
            <w:tcW w:w="3145" w:type="dxa"/>
            <w:vAlign w:val="center"/>
          </w:tcPr>
          <w:p w14:paraId="70C5E50F" w14:textId="77777777" w:rsidR="00C237DD" w:rsidRPr="00325DD0" w:rsidRDefault="00C237DD" w:rsidP="00BD0CAD">
            <w:pPr>
              <w:pStyle w:val="NoSpacing"/>
              <w:rPr>
                <w:rFonts w:cstheme="minorHAnsi"/>
              </w:rPr>
            </w:pPr>
            <w:r w:rsidRPr="00325DD0">
              <w:rPr>
                <w:rFonts w:cstheme="minorHAnsi"/>
              </w:rPr>
              <w:t>Theoretical background</w:t>
            </w:r>
          </w:p>
        </w:tc>
        <w:tc>
          <w:tcPr>
            <w:tcW w:w="3600" w:type="dxa"/>
            <w:vAlign w:val="center"/>
          </w:tcPr>
          <w:p w14:paraId="72F162B6" w14:textId="77777777" w:rsidR="00C237DD" w:rsidRPr="00325DD0" w:rsidRDefault="00C237DD" w:rsidP="00BD0CAD">
            <w:pPr>
              <w:pStyle w:val="NoSpacing"/>
              <w:jc w:val="center"/>
              <w:rPr>
                <w:rFonts w:cstheme="minorHAnsi"/>
              </w:rPr>
            </w:pPr>
            <w:r>
              <w:rPr>
                <w:rFonts w:cstheme="minorHAnsi"/>
              </w:rPr>
              <w:t>50</w:t>
            </w:r>
          </w:p>
        </w:tc>
      </w:tr>
      <w:tr w:rsidR="00C237DD" w:rsidRPr="00325DD0" w14:paraId="4CDAB77F" w14:textId="77777777" w:rsidTr="00BD0CAD">
        <w:trPr>
          <w:trHeight w:val="341"/>
          <w:jc w:val="center"/>
        </w:trPr>
        <w:tc>
          <w:tcPr>
            <w:tcW w:w="3145" w:type="dxa"/>
            <w:vAlign w:val="center"/>
          </w:tcPr>
          <w:p w14:paraId="06043B48" w14:textId="77777777" w:rsidR="00C237DD" w:rsidRPr="00325DD0" w:rsidRDefault="00C237DD" w:rsidP="00BD0CAD">
            <w:pPr>
              <w:pStyle w:val="NoSpacing"/>
              <w:rPr>
                <w:rFonts w:cstheme="minorHAnsi"/>
              </w:rPr>
            </w:pPr>
            <w:r w:rsidRPr="00325DD0">
              <w:rPr>
                <w:rFonts w:cstheme="minorHAnsi"/>
              </w:rPr>
              <w:t>Problem analysis</w:t>
            </w:r>
          </w:p>
        </w:tc>
        <w:tc>
          <w:tcPr>
            <w:tcW w:w="3600" w:type="dxa"/>
            <w:vAlign w:val="center"/>
          </w:tcPr>
          <w:p w14:paraId="6B62EAE8" w14:textId="77777777" w:rsidR="00C237DD" w:rsidRPr="00325DD0" w:rsidRDefault="00C237DD" w:rsidP="00BD0CAD">
            <w:pPr>
              <w:pStyle w:val="NoSpacing"/>
              <w:jc w:val="center"/>
              <w:rPr>
                <w:rFonts w:cstheme="minorHAnsi"/>
              </w:rPr>
            </w:pPr>
            <w:r>
              <w:rPr>
                <w:rFonts w:cstheme="minorHAnsi"/>
              </w:rPr>
              <w:t>30</w:t>
            </w:r>
          </w:p>
        </w:tc>
      </w:tr>
      <w:tr w:rsidR="00C237DD" w:rsidRPr="00325DD0" w14:paraId="045FBD83" w14:textId="77777777" w:rsidTr="00BD0CAD">
        <w:trPr>
          <w:trHeight w:val="359"/>
          <w:jc w:val="center"/>
        </w:trPr>
        <w:tc>
          <w:tcPr>
            <w:tcW w:w="3145" w:type="dxa"/>
            <w:vAlign w:val="center"/>
          </w:tcPr>
          <w:p w14:paraId="7DBE6EA8" w14:textId="77777777" w:rsidR="00C237DD" w:rsidRPr="00325DD0" w:rsidRDefault="00C237DD" w:rsidP="00BD0CAD">
            <w:pPr>
              <w:pStyle w:val="NoSpacing"/>
              <w:rPr>
                <w:rFonts w:cstheme="minorHAnsi"/>
              </w:rPr>
            </w:pPr>
            <w:r w:rsidRPr="00325DD0">
              <w:rPr>
                <w:rFonts w:cstheme="minorHAnsi"/>
              </w:rPr>
              <w:t>Solution design</w:t>
            </w:r>
          </w:p>
        </w:tc>
        <w:tc>
          <w:tcPr>
            <w:tcW w:w="3600" w:type="dxa"/>
            <w:vAlign w:val="center"/>
          </w:tcPr>
          <w:p w14:paraId="0DA815FA" w14:textId="77777777" w:rsidR="00C237DD" w:rsidRPr="00325DD0" w:rsidRDefault="00C237DD" w:rsidP="00BD0CAD">
            <w:pPr>
              <w:pStyle w:val="NoSpacing"/>
              <w:jc w:val="center"/>
              <w:rPr>
                <w:rFonts w:cstheme="minorHAnsi"/>
              </w:rPr>
            </w:pPr>
            <w:r>
              <w:rPr>
                <w:rFonts w:cstheme="minorHAnsi"/>
              </w:rPr>
              <w:t>20</w:t>
            </w:r>
          </w:p>
        </w:tc>
      </w:tr>
    </w:tbl>
    <w:p w14:paraId="67F60C13" w14:textId="77777777" w:rsidR="00C237DD" w:rsidRPr="00325DD0" w:rsidRDefault="00C237DD" w:rsidP="00C237DD">
      <w:pPr>
        <w:pStyle w:val="NoSpacing"/>
        <w:rPr>
          <w:rFonts w:cstheme="minorHAnsi"/>
          <w:u w:val="single"/>
        </w:rPr>
      </w:pPr>
    </w:p>
    <w:p w14:paraId="653A2BA9" w14:textId="77777777" w:rsidR="00C237DD" w:rsidRDefault="00C237DD" w:rsidP="00C237DD">
      <w:pPr>
        <w:pStyle w:val="NoSpacing"/>
        <w:ind w:left="720"/>
        <w:rPr>
          <w:rFonts w:cstheme="minorHAnsi"/>
          <w:b/>
        </w:rPr>
      </w:pPr>
    </w:p>
    <w:p w14:paraId="03A9EEC8" w14:textId="77777777" w:rsidR="00C237DD" w:rsidRPr="00325DD0" w:rsidRDefault="00C237DD" w:rsidP="00C237DD">
      <w:pPr>
        <w:pStyle w:val="NoSpacing"/>
        <w:numPr>
          <w:ilvl w:val="0"/>
          <w:numId w:val="23"/>
        </w:numPr>
        <w:rPr>
          <w:rFonts w:cstheme="minorHAnsi"/>
          <w:b/>
        </w:rPr>
      </w:pPr>
      <w:r w:rsidRPr="00325DD0">
        <w:rPr>
          <w:rFonts w:cstheme="minorHAnsi"/>
          <w:b/>
        </w:rPr>
        <w:t>Teaching and learning methods:</w:t>
      </w:r>
    </w:p>
    <w:p w14:paraId="293A0FDA" w14:textId="77777777" w:rsidR="00C237DD" w:rsidRPr="00325DD0" w:rsidRDefault="00C237DD" w:rsidP="00C237DD">
      <w:pPr>
        <w:pStyle w:val="NoSpacing"/>
        <w:ind w:left="720"/>
        <w:rPr>
          <w:rFonts w:cstheme="minorHAnsi"/>
          <w:b/>
        </w:rPr>
      </w:pPr>
      <w:r w:rsidRPr="00325DD0">
        <w:rPr>
          <w:rFonts w:cstheme="minorHAnsi"/>
          <w:b/>
        </w:rPr>
        <w:t>(You may add/delete</w:t>
      </w:r>
      <w:r>
        <w:rPr>
          <w:rFonts w:cstheme="minorHAnsi"/>
          <w:b/>
        </w:rPr>
        <w:t xml:space="preserve"> as suitable for the course</w:t>
      </w:r>
      <w:r w:rsidRPr="00325DD0">
        <w:rPr>
          <w:rFonts w:cstheme="minorHAnsi"/>
          <w:b/>
        </w:rPr>
        <w:t>)</w:t>
      </w:r>
    </w:p>
    <w:p w14:paraId="337EE394" w14:textId="77777777" w:rsidR="00C237DD" w:rsidRPr="00325DD0" w:rsidRDefault="00C237DD" w:rsidP="00C237DD">
      <w:pPr>
        <w:pStyle w:val="NoSpacing"/>
        <w:numPr>
          <w:ilvl w:val="1"/>
          <w:numId w:val="20"/>
        </w:numPr>
        <w:rPr>
          <w:rFonts w:cstheme="minorHAnsi"/>
        </w:rPr>
      </w:pPr>
      <w:r w:rsidRPr="00325DD0">
        <w:rPr>
          <w:rFonts w:cstheme="minorHAnsi"/>
        </w:rPr>
        <w:t>Lecture</w:t>
      </w:r>
    </w:p>
    <w:p w14:paraId="25ED8640" w14:textId="77777777" w:rsidR="00C237DD" w:rsidRPr="00325DD0" w:rsidRDefault="00C237DD" w:rsidP="00C237DD">
      <w:pPr>
        <w:pStyle w:val="NoSpacing"/>
        <w:numPr>
          <w:ilvl w:val="1"/>
          <w:numId w:val="20"/>
        </w:numPr>
        <w:rPr>
          <w:rFonts w:cstheme="minorHAnsi"/>
        </w:rPr>
      </w:pPr>
      <w:r w:rsidRPr="00325DD0">
        <w:rPr>
          <w:rFonts w:cstheme="minorHAnsi"/>
        </w:rPr>
        <w:t>Class discussion</w:t>
      </w:r>
      <w:r>
        <w:rPr>
          <w:rFonts w:cstheme="minorHAnsi"/>
        </w:rPr>
        <w:t>/ Videos</w:t>
      </w:r>
    </w:p>
    <w:p w14:paraId="244404CB" w14:textId="77777777" w:rsidR="00C237DD" w:rsidRPr="00325DD0" w:rsidRDefault="00C237DD" w:rsidP="00C237DD">
      <w:pPr>
        <w:pStyle w:val="NoSpacing"/>
        <w:numPr>
          <w:ilvl w:val="1"/>
          <w:numId w:val="20"/>
        </w:numPr>
        <w:rPr>
          <w:rFonts w:cstheme="minorHAnsi"/>
        </w:rPr>
      </w:pPr>
      <w:r w:rsidRPr="00325DD0">
        <w:rPr>
          <w:rFonts w:cstheme="minorHAnsi"/>
        </w:rPr>
        <w:t>Presentation</w:t>
      </w:r>
    </w:p>
    <w:p w14:paraId="6078946B" w14:textId="77777777" w:rsidR="00C237DD" w:rsidRPr="00325DD0" w:rsidRDefault="00C237DD" w:rsidP="00C237DD">
      <w:pPr>
        <w:pStyle w:val="NoSpacing"/>
        <w:numPr>
          <w:ilvl w:val="1"/>
          <w:numId w:val="20"/>
        </w:numPr>
        <w:rPr>
          <w:rFonts w:cstheme="minorHAnsi"/>
        </w:rPr>
      </w:pPr>
      <w:r>
        <w:rPr>
          <w:rFonts w:cstheme="minorHAnsi"/>
        </w:rPr>
        <w:t>Activities</w:t>
      </w:r>
    </w:p>
    <w:p w14:paraId="0CE2C150" w14:textId="77777777" w:rsidR="00C237DD" w:rsidRPr="00325DD0" w:rsidRDefault="00C237DD" w:rsidP="00C237DD">
      <w:pPr>
        <w:pStyle w:val="NoSpacing"/>
        <w:numPr>
          <w:ilvl w:val="1"/>
          <w:numId w:val="20"/>
        </w:numPr>
        <w:rPr>
          <w:rFonts w:cstheme="minorHAnsi"/>
        </w:rPr>
      </w:pPr>
      <w:r>
        <w:rPr>
          <w:rFonts w:cstheme="minorHAnsi"/>
        </w:rPr>
        <w:t>Homework</w:t>
      </w:r>
    </w:p>
    <w:p w14:paraId="721ED7E0" w14:textId="77777777" w:rsidR="00C237DD" w:rsidRPr="00325DD0" w:rsidRDefault="00C237DD" w:rsidP="00C237DD">
      <w:pPr>
        <w:pStyle w:val="NoSpacing"/>
        <w:spacing w:line="276" w:lineRule="auto"/>
        <w:rPr>
          <w:rFonts w:cstheme="minorHAnsi"/>
          <w:bCs/>
        </w:rPr>
      </w:pPr>
    </w:p>
    <w:p w14:paraId="244CA6F6" w14:textId="77777777" w:rsidR="00C237DD" w:rsidRPr="00325DD0" w:rsidRDefault="00C237DD" w:rsidP="00C237DD">
      <w:pPr>
        <w:pStyle w:val="NoSpacing"/>
        <w:numPr>
          <w:ilvl w:val="0"/>
          <w:numId w:val="23"/>
        </w:numPr>
        <w:rPr>
          <w:rFonts w:cstheme="minorHAnsi"/>
          <w:b/>
        </w:rPr>
      </w:pPr>
      <w:r w:rsidRPr="00325DD0">
        <w:rPr>
          <w:rFonts w:cstheme="minorHAnsi"/>
          <w:b/>
        </w:rPr>
        <w:t>Student assessment methods:</w:t>
      </w:r>
    </w:p>
    <w:p w14:paraId="2BADE523" w14:textId="77777777" w:rsidR="00C237DD" w:rsidRDefault="00C237DD" w:rsidP="00C237DD">
      <w:pPr>
        <w:pStyle w:val="NoSpacing"/>
        <w:ind w:left="720"/>
        <w:rPr>
          <w:rFonts w:cstheme="minorHAnsi"/>
          <w:b/>
        </w:rPr>
      </w:pPr>
      <w:r>
        <w:rPr>
          <w:rFonts w:cstheme="minorHAnsi"/>
          <w:b/>
        </w:rPr>
        <w:t>(You may add/delete as suitable for the course)</w:t>
      </w:r>
    </w:p>
    <w:p w14:paraId="493C4B47" w14:textId="77777777" w:rsidR="00C237DD" w:rsidRPr="00325DD0" w:rsidRDefault="00C237DD" w:rsidP="00C237DD">
      <w:pPr>
        <w:pStyle w:val="NoSpacing"/>
        <w:numPr>
          <w:ilvl w:val="1"/>
          <w:numId w:val="10"/>
        </w:numPr>
        <w:rPr>
          <w:rFonts w:cstheme="minorHAnsi"/>
        </w:rPr>
      </w:pPr>
      <w:r w:rsidRPr="00325DD0">
        <w:rPr>
          <w:rFonts w:cstheme="minorHAnsi"/>
        </w:rPr>
        <w:t xml:space="preserve">Quiz     </w:t>
      </w:r>
      <w:r w:rsidRPr="00325DD0">
        <w:rPr>
          <w:rFonts w:cstheme="minorHAnsi"/>
        </w:rPr>
        <w:tab/>
      </w:r>
    </w:p>
    <w:p w14:paraId="2920BB49" w14:textId="77777777" w:rsidR="00C237DD" w:rsidRPr="00325DD0" w:rsidRDefault="00C237DD" w:rsidP="00C237DD">
      <w:pPr>
        <w:pStyle w:val="NoSpacing"/>
        <w:numPr>
          <w:ilvl w:val="1"/>
          <w:numId w:val="10"/>
        </w:numPr>
        <w:rPr>
          <w:rFonts w:cstheme="minorHAnsi"/>
        </w:rPr>
      </w:pPr>
      <w:r w:rsidRPr="00325DD0">
        <w:rPr>
          <w:rFonts w:cstheme="minorHAnsi"/>
        </w:rPr>
        <w:t xml:space="preserve">Assignment </w:t>
      </w:r>
    </w:p>
    <w:p w14:paraId="67BDA6D9" w14:textId="77777777" w:rsidR="00C237DD" w:rsidRPr="001A019A" w:rsidRDefault="00C237DD" w:rsidP="00C237DD">
      <w:pPr>
        <w:pStyle w:val="NoSpacing"/>
        <w:numPr>
          <w:ilvl w:val="1"/>
          <w:numId w:val="10"/>
        </w:numPr>
        <w:rPr>
          <w:rFonts w:cstheme="minorHAnsi"/>
        </w:rPr>
      </w:pPr>
      <w:r>
        <w:rPr>
          <w:rFonts w:cstheme="minorHAnsi"/>
        </w:rPr>
        <w:lastRenderedPageBreak/>
        <w:t>Exams (Theory</w:t>
      </w:r>
      <w:r w:rsidRPr="00325DD0">
        <w:rPr>
          <w:rFonts w:cstheme="minorHAnsi"/>
        </w:rPr>
        <w:t xml:space="preserve">)   </w:t>
      </w:r>
      <w:r w:rsidRPr="00325DD0">
        <w:rPr>
          <w:rFonts w:cstheme="minorHAnsi"/>
        </w:rPr>
        <w:tab/>
      </w:r>
      <w:r w:rsidRPr="001A019A">
        <w:rPr>
          <w:rFonts w:cstheme="minorHAnsi"/>
        </w:rPr>
        <w:tab/>
      </w:r>
      <w:r w:rsidRPr="001A019A">
        <w:rPr>
          <w:rFonts w:cstheme="minorHAnsi"/>
        </w:rPr>
        <w:tab/>
        <w:t xml:space="preserve"> </w:t>
      </w:r>
    </w:p>
    <w:p w14:paraId="71B6D009" w14:textId="77777777" w:rsidR="00C237DD" w:rsidRDefault="00C237DD" w:rsidP="00C237DD">
      <w:pPr>
        <w:pStyle w:val="NoSpacing"/>
        <w:numPr>
          <w:ilvl w:val="1"/>
          <w:numId w:val="10"/>
        </w:numPr>
        <w:rPr>
          <w:rFonts w:cstheme="minorHAnsi"/>
        </w:rPr>
      </w:pPr>
      <w:r w:rsidRPr="00325DD0">
        <w:rPr>
          <w:rFonts w:cstheme="minorHAnsi"/>
        </w:rPr>
        <w:t>Presentation</w:t>
      </w:r>
    </w:p>
    <w:p w14:paraId="0D57D71E" w14:textId="77777777" w:rsidR="00C237DD" w:rsidRPr="00325DD0" w:rsidRDefault="00C237DD" w:rsidP="00C237DD">
      <w:pPr>
        <w:pStyle w:val="NoSpacing"/>
        <w:numPr>
          <w:ilvl w:val="1"/>
          <w:numId w:val="10"/>
        </w:numPr>
        <w:rPr>
          <w:rFonts w:cstheme="minorHAnsi"/>
        </w:rPr>
      </w:pPr>
      <w:r>
        <w:rPr>
          <w:rFonts w:cstheme="minorHAnsi"/>
        </w:rPr>
        <w:t>Project</w:t>
      </w:r>
    </w:p>
    <w:p w14:paraId="7DE45876" w14:textId="77777777" w:rsidR="00C237DD" w:rsidRPr="00325DD0" w:rsidRDefault="00C237DD" w:rsidP="00C237DD">
      <w:pPr>
        <w:pStyle w:val="NoSpacing"/>
        <w:numPr>
          <w:ilvl w:val="1"/>
          <w:numId w:val="10"/>
        </w:numPr>
        <w:rPr>
          <w:rFonts w:cstheme="minorHAnsi"/>
        </w:rPr>
      </w:pPr>
      <w:r>
        <w:rPr>
          <w:rFonts w:cstheme="minorHAnsi"/>
        </w:rPr>
        <w:t>Activities etc.</w:t>
      </w:r>
    </w:p>
    <w:p w14:paraId="3C229A68" w14:textId="77777777" w:rsidR="00C237DD" w:rsidRPr="00325DD0" w:rsidRDefault="00C237DD" w:rsidP="00C237DD">
      <w:pPr>
        <w:pStyle w:val="NoSpacing"/>
        <w:spacing w:line="276" w:lineRule="auto"/>
        <w:ind w:left="720"/>
        <w:rPr>
          <w:rFonts w:cstheme="minorHAnsi"/>
        </w:rPr>
      </w:pPr>
    </w:p>
    <w:p w14:paraId="168A6538" w14:textId="77777777" w:rsidR="00C237DD" w:rsidRPr="00325DD0" w:rsidRDefault="00C237DD" w:rsidP="00C237DD">
      <w:pPr>
        <w:pStyle w:val="NoSpacing"/>
        <w:numPr>
          <w:ilvl w:val="0"/>
          <w:numId w:val="23"/>
        </w:numPr>
        <w:rPr>
          <w:rFonts w:cstheme="minorHAnsi"/>
          <w:b/>
        </w:rPr>
      </w:pPr>
      <w:r w:rsidRPr="00325DD0">
        <w:rPr>
          <w:rFonts w:cstheme="minorHAnsi"/>
          <w:b/>
        </w:rPr>
        <w:t>Assessment schedule:</w:t>
      </w:r>
    </w:p>
    <w:p w14:paraId="5659DC3A" w14:textId="77777777" w:rsidR="00C237DD" w:rsidRPr="00325DD0" w:rsidRDefault="00C237DD" w:rsidP="00C237DD">
      <w:pPr>
        <w:pStyle w:val="NoSpacing"/>
        <w:numPr>
          <w:ilvl w:val="1"/>
          <w:numId w:val="20"/>
        </w:numPr>
        <w:rPr>
          <w:rFonts w:cstheme="minorHAnsi"/>
        </w:rPr>
      </w:pPr>
      <w:r w:rsidRPr="00325DD0">
        <w:rPr>
          <w:rFonts w:cstheme="minorHAnsi"/>
        </w:rPr>
        <w:t xml:space="preserve">Quiz                        </w:t>
      </w:r>
      <w:r>
        <w:rPr>
          <w:rFonts w:cstheme="minorHAnsi"/>
        </w:rPr>
        <w:t xml:space="preserve">  </w:t>
      </w:r>
      <w:r w:rsidRPr="00325DD0">
        <w:rPr>
          <w:rFonts w:cstheme="minorHAnsi"/>
        </w:rPr>
        <w:t xml:space="preserve">   throughout the semester   </w:t>
      </w:r>
      <w:r w:rsidRPr="00325DD0">
        <w:rPr>
          <w:rFonts w:cstheme="minorHAnsi"/>
        </w:rPr>
        <w:tab/>
      </w:r>
    </w:p>
    <w:p w14:paraId="50627077" w14:textId="77777777" w:rsidR="00C237DD" w:rsidRPr="00325DD0" w:rsidRDefault="00C237DD" w:rsidP="00C237DD">
      <w:pPr>
        <w:pStyle w:val="NoSpacing"/>
        <w:numPr>
          <w:ilvl w:val="1"/>
          <w:numId w:val="20"/>
        </w:numPr>
        <w:rPr>
          <w:rFonts w:cstheme="minorHAnsi"/>
        </w:rPr>
      </w:pPr>
      <w:r w:rsidRPr="00325DD0">
        <w:rPr>
          <w:rFonts w:cstheme="minorHAnsi"/>
        </w:rPr>
        <w:t xml:space="preserve">Assignment                throughout the semester   </w:t>
      </w:r>
    </w:p>
    <w:p w14:paraId="6B816570" w14:textId="77777777" w:rsidR="00C237DD" w:rsidRPr="00325DD0" w:rsidRDefault="00C237DD" w:rsidP="00C237DD">
      <w:pPr>
        <w:pStyle w:val="NoSpacing"/>
        <w:numPr>
          <w:ilvl w:val="1"/>
          <w:numId w:val="20"/>
        </w:numPr>
        <w:rPr>
          <w:rFonts w:cstheme="minorHAnsi"/>
        </w:rPr>
      </w:pPr>
      <w:r w:rsidRPr="00325DD0">
        <w:rPr>
          <w:rFonts w:cstheme="minorHAnsi"/>
        </w:rPr>
        <w:t>Exams</w:t>
      </w:r>
    </w:p>
    <w:p w14:paraId="5E1D5C37" w14:textId="77777777" w:rsidR="00C237DD" w:rsidRPr="00325DD0" w:rsidRDefault="00C237DD" w:rsidP="00C237DD">
      <w:pPr>
        <w:pStyle w:val="NoSpacing"/>
        <w:ind w:left="1440"/>
        <w:rPr>
          <w:rFonts w:cstheme="minorHAnsi"/>
        </w:rPr>
      </w:pPr>
      <w:r>
        <w:rPr>
          <w:rFonts w:cstheme="minorHAnsi"/>
        </w:rPr>
        <w:t>M</w:t>
      </w:r>
      <w:r w:rsidRPr="00325DD0">
        <w:rPr>
          <w:rFonts w:cstheme="minorHAnsi"/>
        </w:rPr>
        <w:t>idterm exam</w:t>
      </w:r>
      <w:r w:rsidRPr="00325DD0">
        <w:rPr>
          <w:rFonts w:cstheme="minorHAnsi"/>
        </w:rPr>
        <w:tab/>
      </w:r>
      <w:r>
        <w:rPr>
          <w:rFonts w:cstheme="minorHAnsi"/>
        </w:rPr>
        <w:t xml:space="preserve">       </w:t>
      </w:r>
      <w:r w:rsidRPr="00325DD0">
        <w:rPr>
          <w:rFonts w:cstheme="minorHAnsi"/>
        </w:rPr>
        <w:t>Week</w:t>
      </w:r>
      <w:r w:rsidRPr="00325DD0">
        <w:rPr>
          <w:rFonts w:cstheme="minorHAnsi"/>
        </w:rPr>
        <w:tab/>
        <w:t xml:space="preserve">9 </w:t>
      </w:r>
    </w:p>
    <w:p w14:paraId="2767A4CA" w14:textId="77777777" w:rsidR="00C237DD" w:rsidRPr="00325DD0" w:rsidRDefault="00C237DD" w:rsidP="00C237DD">
      <w:pPr>
        <w:pStyle w:val="NoSpacing"/>
        <w:ind w:left="1440"/>
        <w:rPr>
          <w:rFonts w:cstheme="minorHAnsi"/>
        </w:rPr>
      </w:pPr>
      <w:r>
        <w:rPr>
          <w:rFonts w:cstheme="minorHAnsi"/>
        </w:rPr>
        <w:t>F</w:t>
      </w:r>
      <w:r w:rsidRPr="00325DD0">
        <w:rPr>
          <w:rFonts w:cstheme="minorHAnsi"/>
        </w:rPr>
        <w:t>inal theory exam    Week</w:t>
      </w:r>
      <w:r w:rsidRPr="00325DD0">
        <w:rPr>
          <w:rFonts w:cstheme="minorHAnsi"/>
        </w:rPr>
        <w:tab/>
        <w:t xml:space="preserve">18 </w:t>
      </w:r>
      <w:r w:rsidRPr="00325DD0">
        <w:rPr>
          <w:rFonts w:cstheme="minorHAnsi"/>
        </w:rPr>
        <w:tab/>
        <w:t xml:space="preserve"> </w:t>
      </w:r>
    </w:p>
    <w:p w14:paraId="4E29A80F" w14:textId="77777777" w:rsidR="00C237DD" w:rsidRPr="00A655AA" w:rsidRDefault="00C237DD" w:rsidP="00C237DD">
      <w:pPr>
        <w:pStyle w:val="NoSpacing"/>
        <w:numPr>
          <w:ilvl w:val="1"/>
          <w:numId w:val="20"/>
        </w:numPr>
        <w:rPr>
          <w:rFonts w:cstheme="minorHAnsi"/>
        </w:rPr>
      </w:pPr>
      <w:r>
        <w:rPr>
          <w:rFonts w:cstheme="minorHAnsi"/>
        </w:rPr>
        <w:t>Activities                    throughout the semester</w:t>
      </w:r>
    </w:p>
    <w:p w14:paraId="2F2116A6" w14:textId="77777777" w:rsidR="00C237DD" w:rsidRPr="00325DD0" w:rsidRDefault="00C237DD" w:rsidP="00C237DD">
      <w:pPr>
        <w:pStyle w:val="NoSpacing"/>
        <w:ind w:left="720"/>
        <w:rPr>
          <w:rFonts w:cstheme="minorHAnsi"/>
          <w:b/>
        </w:rPr>
      </w:pPr>
    </w:p>
    <w:p w14:paraId="236EB7EC" w14:textId="77777777" w:rsidR="00C237DD" w:rsidRPr="00325DD0" w:rsidRDefault="00C237DD" w:rsidP="00C237DD">
      <w:pPr>
        <w:pStyle w:val="NoSpacing"/>
        <w:numPr>
          <w:ilvl w:val="0"/>
          <w:numId w:val="23"/>
        </w:numPr>
        <w:rPr>
          <w:rFonts w:cstheme="minorHAnsi"/>
          <w:b/>
        </w:rPr>
      </w:pPr>
      <w:r w:rsidRPr="00325DD0">
        <w:rPr>
          <w:rFonts w:cstheme="minorHAnsi"/>
          <w:b/>
        </w:rPr>
        <w:t>Weighting of assessments:</w:t>
      </w:r>
    </w:p>
    <w:p w14:paraId="69929580" w14:textId="77777777" w:rsidR="00C237DD" w:rsidRPr="00325DD0" w:rsidRDefault="00C237DD" w:rsidP="00C237DD">
      <w:pPr>
        <w:pStyle w:val="NoSpacing"/>
        <w:ind w:left="720"/>
        <w:rPr>
          <w:rFonts w:cstheme="minorHAnsi"/>
          <w:b/>
        </w:rPr>
      </w:pPr>
      <w:r w:rsidRPr="00325DD0">
        <w:rPr>
          <w:rFonts w:cstheme="minorHAnsi"/>
          <w:b/>
        </w:rPr>
        <w:t>Theory:</w:t>
      </w:r>
    </w:p>
    <w:p w14:paraId="377E3541" w14:textId="77777777" w:rsidR="00C237DD" w:rsidRDefault="00C237DD" w:rsidP="00C237DD">
      <w:pPr>
        <w:pStyle w:val="NoSpacing"/>
        <w:numPr>
          <w:ilvl w:val="0"/>
          <w:numId w:val="12"/>
        </w:numPr>
        <w:rPr>
          <w:rFonts w:cstheme="minorHAnsi"/>
        </w:rPr>
      </w:pPr>
      <w:r w:rsidRPr="00325DD0">
        <w:rPr>
          <w:rFonts w:cstheme="minorHAnsi"/>
        </w:rPr>
        <w:t>Quizzes</w:t>
      </w:r>
      <w:r>
        <w:rPr>
          <w:rFonts w:cstheme="minorHAnsi"/>
        </w:rPr>
        <w:t>/Activities</w:t>
      </w:r>
      <w:r>
        <w:rPr>
          <w:rFonts w:cstheme="minorHAnsi"/>
        </w:rPr>
        <w:tab/>
      </w:r>
      <w:r>
        <w:rPr>
          <w:rFonts w:cstheme="minorHAnsi"/>
        </w:rPr>
        <w:tab/>
        <w:t>10 Marks</w:t>
      </w:r>
    </w:p>
    <w:p w14:paraId="7FCDCBB6" w14:textId="77777777" w:rsidR="00C237DD" w:rsidRPr="00A655AA" w:rsidRDefault="00C237DD" w:rsidP="00C237DD">
      <w:pPr>
        <w:pStyle w:val="NoSpacing"/>
        <w:numPr>
          <w:ilvl w:val="0"/>
          <w:numId w:val="12"/>
        </w:numPr>
        <w:rPr>
          <w:rFonts w:cstheme="minorHAnsi"/>
        </w:rPr>
      </w:pPr>
      <w:r>
        <w:rPr>
          <w:rFonts w:cstheme="minorHAnsi"/>
        </w:rPr>
        <w:t>Assignments</w:t>
      </w:r>
      <w:r>
        <w:rPr>
          <w:rFonts w:cstheme="minorHAnsi"/>
        </w:rPr>
        <w:tab/>
      </w:r>
      <w:r>
        <w:rPr>
          <w:rFonts w:cstheme="minorHAnsi"/>
        </w:rPr>
        <w:tab/>
      </w:r>
      <w:r>
        <w:rPr>
          <w:rFonts w:cstheme="minorHAnsi"/>
        </w:rPr>
        <w:tab/>
        <w:t>10 Marks</w:t>
      </w:r>
    </w:p>
    <w:p w14:paraId="150D01CD" w14:textId="77777777" w:rsidR="00C237DD" w:rsidRPr="00325DD0" w:rsidRDefault="00C237DD" w:rsidP="00C237DD">
      <w:pPr>
        <w:pStyle w:val="NoSpacing"/>
        <w:numPr>
          <w:ilvl w:val="0"/>
          <w:numId w:val="12"/>
        </w:numPr>
        <w:rPr>
          <w:rFonts w:cstheme="minorHAnsi"/>
        </w:rPr>
      </w:pPr>
      <w:r w:rsidRPr="00325DD0">
        <w:rPr>
          <w:rFonts w:cstheme="minorHAnsi"/>
        </w:rPr>
        <w:t>Midterm examination</w:t>
      </w:r>
      <w:r w:rsidRPr="00325DD0">
        <w:rPr>
          <w:rFonts w:cstheme="minorHAnsi"/>
        </w:rPr>
        <w:tab/>
      </w:r>
      <w:r>
        <w:rPr>
          <w:rFonts w:cstheme="minorHAnsi"/>
        </w:rPr>
        <w:tab/>
        <w:t>20 Marks</w:t>
      </w:r>
    </w:p>
    <w:p w14:paraId="2F0AD28A" w14:textId="77777777" w:rsidR="00C237DD" w:rsidRPr="00A655AA" w:rsidRDefault="00C237DD" w:rsidP="00C237DD">
      <w:pPr>
        <w:pStyle w:val="NoSpacing"/>
        <w:numPr>
          <w:ilvl w:val="0"/>
          <w:numId w:val="12"/>
        </w:numPr>
        <w:rPr>
          <w:rFonts w:cstheme="minorHAnsi"/>
        </w:rPr>
      </w:pPr>
      <w:r w:rsidRPr="00325DD0">
        <w:rPr>
          <w:rFonts w:cstheme="minorHAnsi"/>
        </w:rPr>
        <w:t>Final term examination</w:t>
      </w:r>
      <w:r w:rsidRPr="00325DD0">
        <w:rPr>
          <w:rFonts w:cstheme="minorHAnsi"/>
        </w:rPr>
        <w:tab/>
      </w:r>
      <w:r>
        <w:rPr>
          <w:rFonts w:cstheme="minorHAnsi"/>
        </w:rPr>
        <w:t xml:space="preserve"> </w:t>
      </w:r>
      <w:r>
        <w:rPr>
          <w:rFonts w:cstheme="minorHAnsi"/>
        </w:rPr>
        <w:tab/>
        <w:t>60 Marks</w:t>
      </w:r>
      <w:r w:rsidRPr="00A655AA">
        <w:rPr>
          <w:rFonts w:cstheme="minorHAnsi"/>
        </w:rPr>
        <w:tab/>
        <w:t xml:space="preserve">     </w:t>
      </w:r>
      <w:r w:rsidRPr="00A655AA">
        <w:rPr>
          <w:rFonts w:cstheme="minorHAnsi"/>
        </w:rPr>
        <w:tab/>
      </w:r>
      <w:r w:rsidRPr="00A655AA">
        <w:rPr>
          <w:rFonts w:cstheme="minorHAnsi"/>
        </w:rPr>
        <w:tab/>
        <w:t xml:space="preserve">     </w:t>
      </w:r>
      <w:r w:rsidRPr="00A655AA">
        <w:rPr>
          <w:rFonts w:cstheme="minorHAnsi"/>
        </w:rPr>
        <w:tab/>
      </w:r>
      <w:r w:rsidRPr="00A655AA">
        <w:rPr>
          <w:rFonts w:cstheme="minorHAnsi"/>
        </w:rPr>
        <w:tab/>
      </w:r>
      <w:r w:rsidRPr="00A655AA">
        <w:rPr>
          <w:rFonts w:cstheme="minorHAnsi"/>
        </w:rPr>
        <w:tab/>
        <w:t xml:space="preserve">     </w:t>
      </w:r>
    </w:p>
    <w:p w14:paraId="4D3BD365" w14:textId="77777777" w:rsidR="00C237DD" w:rsidRPr="00325DD0" w:rsidRDefault="00C237DD" w:rsidP="00C237DD">
      <w:pPr>
        <w:pStyle w:val="NoSpacing"/>
        <w:ind w:left="1080"/>
        <w:rPr>
          <w:rFonts w:cstheme="minorHAnsi"/>
        </w:rPr>
      </w:pPr>
      <w:r w:rsidRPr="00325DD0">
        <w:rPr>
          <w:rFonts w:cstheme="minorHAnsi"/>
        </w:rPr>
        <w:t>Total</w:t>
      </w:r>
      <w:r w:rsidRPr="00325DD0">
        <w:rPr>
          <w:rFonts w:cstheme="minorHAnsi"/>
        </w:rPr>
        <w:tab/>
      </w:r>
      <w:r>
        <w:rPr>
          <w:rFonts w:cstheme="minorHAnsi"/>
        </w:rPr>
        <w:tab/>
      </w:r>
      <w:r>
        <w:rPr>
          <w:rFonts w:cstheme="minorHAnsi"/>
        </w:rPr>
        <w:tab/>
      </w:r>
      <w:r>
        <w:rPr>
          <w:rFonts w:cstheme="minorHAnsi"/>
        </w:rPr>
        <w:tab/>
        <w:t>100 Marks</w:t>
      </w:r>
    </w:p>
    <w:p w14:paraId="0B29ACAD" w14:textId="77777777" w:rsidR="00C237DD" w:rsidRPr="00325DD0" w:rsidRDefault="00C237DD" w:rsidP="00C237DD">
      <w:pPr>
        <w:pStyle w:val="NoSpacing"/>
        <w:rPr>
          <w:rFonts w:cstheme="minorHAnsi"/>
        </w:rPr>
      </w:pPr>
      <w:r w:rsidRPr="00325DD0">
        <w:rPr>
          <w:rFonts w:cstheme="minorHAnsi"/>
        </w:rPr>
        <w:t xml:space="preserve">    </w:t>
      </w:r>
    </w:p>
    <w:p w14:paraId="58D21A4D" w14:textId="77777777" w:rsidR="00C237DD" w:rsidRPr="009368DF" w:rsidRDefault="00C237DD" w:rsidP="00C237DD">
      <w:pPr>
        <w:pStyle w:val="NoSpacing"/>
        <w:numPr>
          <w:ilvl w:val="0"/>
          <w:numId w:val="23"/>
        </w:numPr>
        <w:rPr>
          <w:rFonts w:cstheme="minorHAnsi"/>
          <w:b/>
        </w:rPr>
      </w:pPr>
      <w:r w:rsidRPr="00325DD0">
        <w:rPr>
          <w:rFonts w:cstheme="minorHAnsi"/>
          <w:b/>
        </w:rPr>
        <w:t>Facilities required for teaching and learning</w:t>
      </w:r>
    </w:p>
    <w:p w14:paraId="0F47D152" w14:textId="77777777" w:rsidR="00C237DD" w:rsidRPr="00506AD5" w:rsidRDefault="00C237DD" w:rsidP="00C237DD">
      <w:pPr>
        <w:pStyle w:val="NoSpacing"/>
        <w:numPr>
          <w:ilvl w:val="0"/>
          <w:numId w:val="13"/>
        </w:numPr>
        <w:rPr>
          <w:rFonts w:cstheme="minorHAnsi"/>
        </w:rPr>
      </w:pPr>
      <w:r w:rsidRPr="00325DD0">
        <w:rPr>
          <w:rFonts w:cstheme="minorHAnsi"/>
        </w:rPr>
        <w:t>Computer Usage</w:t>
      </w:r>
    </w:p>
    <w:p w14:paraId="5135E5FE" w14:textId="77777777" w:rsidR="00C237DD" w:rsidRPr="009368DF" w:rsidRDefault="00C237DD" w:rsidP="00C237DD">
      <w:pPr>
        <w:pStyle w:val="NoSpacing"/>
        <w:numPr>
          <w:ilvl w:val="0"/>
          <w:numId w:val="13"/>
        </w:numPr>
        <w:rPr>
          <w:rFonts w:cstheme="minorHAnsi"/>
        </w:rPr>
      </w:pPr>
      <w:r>
        <w:rPr>
          <w:rFonts w:cstheme="minorHAnsi"/>
        </w:rPr>
        <w:t>Youtube</w:t>
      </w:r>
    </w:p>
    <w:p w14:paraId="1BC52BC0" w14:textId="77777777" w:rsidR="00C237DD" w:rsidRDefault="00C237DD" w:rsidP="00C237DD">
      <w:pPr>
        <w:pStyle w:val="NoSpacing"/>
        <w:spacing w:line="276" w:lineRule="auto"/>
        <w:rPr>
          <w:rFonts w:cstheme="minorHAnsi"/>
        </w:rPr>
      </w:pPr>
    </w:p>
    <w:p w14:paraId="762C1C7E" w14:textId="53E391C2" w:rsidR="00C237DD" w:rsidRPr="00C37421" w:rsidRDefault="00C237DD" w:rsidP="00C237DD">
      <w:pPr>
        <w:pStyle w:val="NoSpacing"/>
        <w:spacing w:line="276" w:lineRule="auto"/>
        <w:rPr>
          <w:rFonts w:cstheme="minorHAnsi"/>
          <w:b/>
        </w:rPr>
      </w:pPr>
      <w:r w:rsidRPr="00C37421">
        <w:rPr>
          <w:rFonts w:cstheme="minorHAnsi"/>
          <w:b/>
        </w:rPr>
        <w:t>Course group leader name:</w:t>
      </w:r>
      <w:r>
        <w:rPr>
          <w:rFonts w:cstheme="minorHAnsi"/>
          <w:b/>
        </w:rPr>
        <w:t xml:space="preserve"> </w:t>
      </w:r>
      <w:r w:rsidR="00B02D19">
        <w:rPr>
          <w:rFonts w:cstheme="minorHAnsi"/>
          <w:b/>
        </w:rPr>
        <w:t>Engr. Salman Jafri</w:t>
      </w:r>
    </w:p>
    <w:p w14:paraId="154E1360" w14:textId="77777777" w:rsidR="00C237DD" w:rsidRPr="00C37421" w:rsidRDefault="00C237DD" w:rsidP="00C237DD">
      <w:pPr>
        <w:pStyle w:val="NoSpacing"/>
        <w:spacing w:line="276" w:lineRule="auto"/>
        <w:rPr>
          <w:rFonts w:cstheme="minorHAnsi"/>
          <w:b/>
        </w:rPr>
      </w:pPr>
    </w:p>
    <w:p w14:paraId="6F49F841" w14:textId="77777777" w:rsidR="00C237DD" w:rsidRPr="00C37421" w:rsidRDefault="00C237DD" w:rsidP="00C237DD">
      <w:pPr>
        <w:pStyle w:val="NoSpacing"/>
        <w:spacing w:line="276" w:lineRule="auto"/>
        <w:rPr>
          <w:rFonts w:cstheme="minorHAnsi"/>
          <w:b/>
        </w:rPr>
      </w:pPr>
      <w:r w:rsidRPr="00C37421">
        <w:rPr>
          <w:rFonts w:cstheme="minorHAnsi"/>
          <w:b/>
        </w:rPr>
        <w:t>Signature:</w:t>
      </w:r>
    </w:p>
    <w:p w14:paraId="03C5C02A" w14:textId="77777777" w:rsidR="00C237DD" w:rsidRDefault="00C237DD" w:rsidP="00C237DD">
      <w:pPr>
        <w:pStyle w:val="NoSpacing"/>
        <w:spacing w:line="276" w:lineRule="auto"/>
        <w:rPr>
          <w:rFonts w:cstheme="minorHAnsi"/>
        </w:rPr>
      </w:pPr>
    </w:p>
    <w:p w14:paraId="5469CA1F" w14:textId="77777777" w:rsidR="00C237DD" w:rsidRDefault="00C237DD" w:rsidP="00C237DD">
      <w:pPr>
        <w:pStyle w:val="NoSpacing"/>
        <w:spacing w:line="276" w:lineRule="auto"/>
        <w:rPr>
          <w:rFonts w:cstheme="minorHAnsi"/>
        </w:rPr>
      </w:pPr>
    </w:p>
    <w:tbl>
      <w:tblPr>
        <w:tblStyle w:val="TableGrid"/>
        <w:tblW w:w="0" w:type="auto"/>
        <w:tblLook w:val="04A0" w:firstRow="1" w:lastRow="0" w:firstColumn="1" w:lastColumn="0" w:noHBand="0" w:noVBand="1"/>
      </w:tblPr>
      <w:tblGrid>
        <w:gridCol w:w="805"/>
        <w:gridCol w:w="4230"/>
        <w:gridCol w:w="1604"/>
        <w:gridCol w:w="2378"/>
      </w:tblGrid>
      <w:tr w:rsidR="00C237DD" w:rsidRPr="00073360" w14:paraId="7619BCB8" w14:textId="77777777" w:rsidTr="00BD0CAD">
        <w:trPr>
          <w:trHeight w:val="576"/>
        </w:trPr>
        <w:tc>
          <w:tcPr>
            <w:tcW w:w="805" w:type="dxa"/>
            <w:shd w:val="clear" w:color="auto" w:fill="000000" w:themeFill="text1"/>
            <w:vAlign w:val="center"/>
          </w:tcPr>
          <w:p w14:paraId="797BF04F" w14:textId="77777777" w:rsidR="00C237DD" w:rsidRPr="00073360" w:rsidRDefault="00C237DD" w:rsidP="00BD0CAD">
            <w:pPr>
              <w:pStyle w:val="NoSpacing"/>
              <w:spacing w:line="276" w:lineRule="auto"/>
              <w:jc w:val="center"/>
              <w:rPr>
                <w:rFonts w:cstheme="minorHAnsi"/>
                <w:b/>
              </w:rPr>
            </w:pPr>
            <w:r w:rsidRPr="00073360">
              <w:rPr>
                <w:rFonts w:cstheme="minorHAnsi"/>
                <w:b/>
              </w:rPr>
              <w:t>S. No.</w:t>
            </w:r>
          </w:p>
        </w:tc>
        <w:tc>
          <w:tcPr>
            <w:tcW w:w="4230" w:type="dxa"/>
            <w:shd w:val="clear" w:color="auto" w:fill="000000" w:themeFill="text1"/>
            <w:vAlign w:val="center"/>
          </w:tcPr>
          <w:p w14:paraId="22BEF9DE" w14:textId="77777777" w:rsidR="00C237DD" w:rsidRPr="00073360" w:rsidRDefault="00C237DD" w:rsidP="00BD0CAD">
            <w:pPr>
              <w:pStyle w:val="NoSpacing"/>
              <w:spacing w:line="276" w:lineRule="auto"/>
              <w:jc w:val="center"/>
              <w:rPr>
                <w:rFonts w:cstheme="minorHAnsi"/>
                <w:b/>
              </w:rPr>
            </w:pPr>
            <w:r w:rsidRPr="00073360">
              <w:rPr>
                <w:rFonts w:cstheme="minorHAnsi"/>
                <w:b/>
              </w:rPr>
              <w:t>Course group member (if any)</w:t>
            </w:r>
          </w:p>
        </w:tc>
        <w:tc>
          <w:tcPr>
            <w:tcW w:w="1604" w:type="dxa"/>
            <w:shd w:val="clear" w:color="auto" w:fill="000000" w:themeFill="text1"/>
            <w:vAlign w:val="center"/>
          </w:tcPr>
          <w:p w14:paraId="1384742C" w14:textId="77777777" w:rsidR="00C237DD" w:rsidRPr="00073360" w:rsidRDefault="00C237DD" w:rsidP="00BD0CAD">
            <w:pPr>
              <w:pStyle w:val="NoSpacing"/>
              <w:spacing w:line="276" w:lineRule="auto"/>
              <w:jc w:val="center"/>
              <w:rPr>
                <w:rFonts w:cstheme="minorHAnsi"/>
                <w:b/>
              </w:rPr>
            </w:pPr>
            <w:r>
              <w:rPr>
                <w:rFonts w:cstheme="minorHAnsi"/>
                <w:b/>
              </w:rPr>
              <w:t>Theory/Lab</w:t>
            </w:r>
          </w:p>
        </w:tc>
        <w:tc>
          <w:tcPr>
            <w:tcW w:w="2378" w:type="dxa"/>
            <w:shd w:val="clear" w:color="auto" w:fill="000000" w:themeFill="text1"/>
            <w:vAlign w:val="center"/>
          </w:tcPr>
          <w:p w14:paraId="5B696A24" w14:textId="77777777" w:rsidR="00C237DD" w:rsidRPr="00073360" w:rsidRDefault="00C237DD" w:rsidP="00BD0CAD">
            <w:pPr>
              <w:pStyle w:val="NoSpacing"/>
              <w:spacing w:line="276" w:lineRule="auto"/>
              <w:jc w:val="center"/>
              <w:rPr>
                <w:rFonts w:cstheme="minorHAnsi"/>
                <w:b/>
              </w:rPr>
            </w:pPr>
            <w:r w:rsidRPr="00073360">
              <w:rPr>
                <w:rFonts w:cstheme="minorHAnsi"/>
                <w:b/>
              </w:rPr>
              <w:t>Signature</w:t>
            </w:r>
          </w:p>
        </w:tc>
      </w:tr>
      <w:tr w:rsidR="00C237DD" w14:paraId="17D9DFF4" w14:textId="77777777" w:rsidTr="00BD0CAD">
        <w:trPr>
          <w:trHeight w:val="576"/>
        </w:trPr>
        <w:tc>
          <w:tcPr>
            <w:tcW w:w="805" w:type="dxa"/>
            <w:vAlign w:val="center"/>
          </w:tcPr>
          <w:p w14:paraId="5469D049" w14:textId="77777777" w:rsidR="00C237DD" w:rsidRDefault="00C237DD" w:rsidP="00BD0CAD">
            <w:pPr>
              <w:pStyle w:val="NoSpacing"/>
              <w:spacing w:line="276" w:lineRule="auto"/>
              <w:jc w:val="center"/>
              <w:rPr>
                <w:rFonts w:cstheme="minorHAnsi"/>
              </w:rPr>
            </w:pPr>
            <w:r>
              <w:rPr>
                <w:rFonts w:cstheme="minorHAnsi"/>
              </w:rPr>
              <w:t>1</w:t>
            </w:r>
          </w:p>
        </w:tc>
        <w:tc>
          <w:tcPr>
            <w:tcW w:w="4230" w:type="dxa"/>
            <w:vAlign w:val="center"/>
          </w:tcPr>
          <w:p w14:paraId="7A685AA8" w14:textId="77777777" w:rsidR="00C237DD" w:rsidRPr="006362B3" w:rsidRDefault="00C237DD" w:rsidP="00BD0CAD">
            <w:pPr>
              <w:pStyle w:val="NoSpacing"/>
              <w:spacing w:line="276" w:lineRule="auto"/>
              <w:jc w:val="center"/>
              <w:rPr>
                <w:rFonts w:cstheme="minorHAnsi"/>
                <w:b/>
              </w:rPr>
            </w:pPr>
            <w:r>
              <w:rPr>
                <w:rFonts w:cstheme="minorHAnsi"/>
                <w:b/>
              </w:rPr>
              <w:t>Engr. Salman Jafri</w:t>
            </w:r>
          </w:p>
        </w:tc>
        <w:tc>
          <w:tcPr>
            <w:tcW w:w="1604" w:type="dxa"/>
            <w:vAlign w:val="center"/>
          </w:tcPr>
          <w:p w14:paraId="106ACC94" w14:textId="77777777" w:rsidR="00C237DD" w:rsidRPr="006362B3" w:rsidRDefault="00C237DD" w:rsidP="00BD0CAD">
            <w:pPr>
              <w:pStyle w:val="NoSpacing"/>
              <w:spacing w:line="276" w:lineRule="auto"/>
              <w:jc w:val="center"/>
              <w:rPr>
                <w:rFonts w:cstheme="minorHAnsi"/>
                <w:b/>
              </w:rPr>
            </w:pPr>
            <w:r>
              <w:rPr>
                <w:rFonts w:cstheme="minorHAnsi"/>
                <w:b/>
              </w:rPr>
              <w:t>Theory</w:t>
            </w:r>
          </w:p>
        </w:tc>
        <w:tc>
          <w:tcPr>
            <w:tcW w:w="2378" w:type="dxa"/>
            <w:vAlign w:val="center"/>
          </w:tcPr>
          <w:p w14:paraId="6C3712D1" w14:textId="77777777" w:rsidR="00C237DD" w:rsidRDefault="00C237DD" w:rsidP="00BD0CAD">
            <w:pPr>
              <w:pStyle w:val="NoSpacing"/>
              <w:spacing w:line="276" w:lineRule="auto"/>
              <w:jc w:val="center"/>
              <w:rPr>
                <w:rFonts w:cstheme="minorHAnsi"/>
              </w:rPr>
            </w:pPr>
          </w:p>
        </w:tc>
      </w:tr>
      <w:tr w:rsidR="00C237DD" w14:paraId="68C3FE85" w14:textId="77777777" w:rsidTr="00BD0CAD">
        <w:trPr>
          <w:trHeight w:val="576"/>
        </w:trPr>
        <w:tc>
          <w:tcPr>
            <w:tcW w:w="805" w:type="dxa"/>
          </w:tcPr>
          <w:p w14:paraId="1C714938" w14:textId="77777777" w:rsidR="00C237DD" w:rsidRDefault="00C237DD" w:rsidP="00BD0CAD">
            <w:pPr>
              <w:pStyle w:val="NoSpacing"/>
              <w:spacing w:line="276" w:lineRule="auto"/>
              <w:jc w:val="center"/>
              <w:rPr>
                <w:rFonts w:cstheme="minorHAnsi"/>
              </w:rPr>
            </w:pPr>
            <w:r>
              <w:rPr>
                <w:rFonts w:cstheme="minorHAnsi"/>
              </w:rPr>
              <w:t>2</w:t>
            </w:r>
          </w:p>
        </w:tc>
        <w:tc>
          <w:tcPr>
            <w:tcW w:w="4230" w:type="dxa"/>
          </w:tcPr>
          <w:p w14:paraId="411297F3" w14:textId="77777777" w:rsidR="00C237DD" w:rsidRPr="006362B3" w:rsidRDefault="00C237DD" w:rsidP="00BD0CAD">
            <w:pPr>
              <w:pStyle w:val="NoSpacing"/>
              <w:spacing w:line="276" w:lineRule="auto"/>
              <w:jc w:val="center"/>
              <w:rPr>
                <w:rFonts w:cstheme="minorHAnsi"/>
                <w:b/>
              </w:rPr>
            </w:pPr>
            <w:r>
              <w:rPr>
                <w:rFonts w:cstheme="minorHAnsi"/>
                <w:b/>
              </w:rPr>
              <w:t>Engr. Adiba Jaffar</w:t>
            </w:r>
          </w:p>
        </w:tc>
        <w:tc>
          <w:tcPr>
            <w:tcW w:w="1604" w:type="dxa"/>
          </w:tcPr>
          <w:p w14:paraId="015C1E5F" w14:textId="77777777" w:rsidR="00C237DD" w:rsidRPr="006362B3" w:rsidRDefault="00C237DD" w:rsidP="00BD0CAD">
            <w:pPr>
              <w:pStyle w:val="NoSpacing"/>
              <w:spacing w:line="276" w:lineRule="auto"/>
              <w:jc w:val="center"/>
              <w:rPr>
                <w:rFonts w:cstheme="minorHAnsi"/>
                <w:b/>
              </w:rPr>
            </w:pPr>
            <w:r>
              <w:rPr>
                <w:rFonts w:cstheme="minorHAnsi"/>
                <w:b/>
              </w:rPr>
              <w:t>Lab</w:t>
            </w:r>
          </w:p>
        </w:tc>
        <w:tc>
          <w:tcPr>
            <w:tcW w:w="2378" w:type="dxa"/>
          </w:tcPr>
          <w:p w14:paraId="4605D4DD" w14:textId="77777777" w:rsidR="00C237DD" w:rsidRDefault="00C237DD" w:rsidP="00BD0CAD">
            <w:pPr>
              <w:pStyle w:val="NoSpacing"/>
              <w:spacing w:line="276" w:lineRule="auto"/>
              <w:jc w:val="center"/>
              <w:rPr>
                <w:rFonts w:cstheme="minorHAnsi"/>
              </w:rPr>
            </w:pPr>
          </w:p>
        </w:tc>
      </w:tr>
    </w:tbl>
    <w:p w14:paraId="4208309F" w14:textId="77777777" w:rsidR="00C237DD" w:rsidRPr="00325DD0" w:rsidRDefault="00C237DD" w:rsidP="00C237DD">
      <w:pPr>
        <w:pStyle w:val="NoSpacing"/>
        <w:spacing w:line="276" w:lineRule="auto"/>
        <w:rPr>
          <w:rFonts w:cstheme="minorHAnsi"/>
        </w:rPr>
      </w:pPr>
    </w:p>
    <w:p w14:paraId="76CEED33" w14:textId="77777777" w:rsidR="00620FFB" w:rsidRPr="00C237DD" w:rsidRDefault="00620FFB" w:rsidP="00C237DD"/>
    <w:sectPr w:rsidR="00620FFB" w:rsidRPr="00C237DD" w:rsidSect="00D704CA">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67B9A" w14:textId="77777777" w:rsidR="00D52C1E" w:rsidRDefault="00D52C1E" w:rsidP="0069091A">
      <w:pPr>
        <w:spacing w:after="0" w:line="240" w:lineRule="auto"/>
      </w:pPr>
      <w:r>
        <w:separator/>
      </w:r>
    </w:p>
  </w:endnote>
  <w:endnote w:type="continuationSeparator" w:id="0">
    <w:p w14:paraId="2EF2764D" w14:textId="77777777" w:rsidR="00D52C1E" w:rsidRDefault="00D52C1E" w:rsidP="0069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
    <w:altName w:val="Calibri"/>
    <w:panose1 w:val="00000000000000000000"/>
    <w:charset w:val="00"/>
    <w:family w:val="auto"/>
    <w:notTrueType/>
    <w:pitch w:val="default"/>
    <w:sig w:usb0="00000003" w:usb1="00000000" w:usb2="00000000" w:usb3="00000000" w:csb0="00000001" w:csb1="00000000"/>
  </w:font>
  <w:font w:name="Futura-Normal">
    <w:altName w:val="Century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i/>
      </w:rPr>
      <w:id w:val="2126344831"/>
      <w:docPartObj>
        <w:docPartGallery w:val="Page Numbers (Bottom of Page)"/>
        <w:docPartUnique/>
      </w:docPartObj>
    </w:sdtPr>
    <w:sdtEndPr>
      <w:rPr>
        <w:i w:val="0"/>
      </w:rPr>
    </w:sdtEndPr>
    <w:sdtContent>
      <w:sdt>
        <w:sdtPr>
          <w:rPr>
            <w:rFonts w:ascii="Arial" w:hAnsi="Arial" w:cs="Arial"/>
            <w:i/>
          </w:rPr>
          <w:id w:val="98381352"/>
          <w:docPartObj>
            <w:docPartGallery w:val="Page Numbers (Top of Page)"/>
            <w:docPartUnique/>
          </w:docPartObj>
        </w:sdtPr>
        <w:sdtEndPr>
          <w:rPr>
            <w:i w:val="0"/>
          </w:rPr>
        </w:sdtEndPr>
        <w:sdtContent>
          <w:p w14:paraId="7B22C27F" w14:textId="23D033E4" w:rsidR="001312D6" w:rsidRPr="001312D6" w:rsidRDefault="001312D6" w:rsidP="001312D6">
            <w:pPr>
              <w:pStyle w:val="Footer"/>
              <w:rPr>
                <w:i/>
              </w:rPr>
            </w:pPr>
            <w:r w:rsidRPr="001312D6">
              <w:rPr>
                <w:i/>
              </w:rPr>
              <w:t xml:space="preserve">OBE &amp; QA Committee – </w:t>
            </w:r>
            <w:r w:rsidR="008F32E8">
              <w:rPr>
                <w:i/>
              </w:rPr>
              <w:t xml:space="preserve">Faculty of </w:t>
            </w:r>
            <w:r w:rsidRPr="001312D6">
              <w:rPr>
                <w:i/>
              </w:rPr>
              <w:t>Engineering</w:t>
            </w:r>
            <w:r w:rsidR="008F32E8">
              <w:rPr>
                <w:i/>
              </w:rPr>
              <w:t xml:space="preserve"> &amp; Technology</w:t>
            </w:r>
          </w:p>
          <w:p w14:paraId="14589E7D" w14:textId="5D55C031" w:rsidR="00F677D8" w:rsidRPr="00F677D8" w:rsidRDefault="00F677D8" w:rsidP="00F677D8">
            <w:pPr>
              <w:pStyle w:val="Footer"/>
              <w:jc w:val="right"/>
              <w:rPr>
                <w:rFonts w:ascii="Arial" w:hAnsi="Arial" w:cs="Arial"/>
              </w:rPr>
            </w:pPr>
            <w:r w:rsidRPr="00F677D8">
              <w:rPr>
                <w:rFonts w:ascii="Arial" w:hAnsi="Arial" w:cs="Arial"/>
              </w:rPr>
              <w:t xml:space="preserve">Page </w:t>
            </w:r>
            <w:r w:rsidRPr="00F677D8">
              <w:rPr>
                <w:rFonts w:ascii="Arial" w:hAnsi="Arial" w:cs="Arial"/>
                <w:b/>
                <w:bCs/>
              </w:rPr>
              <w:fldChar w:fldCharType="begin"/>
            </w:r>
            <w:r w:rsidRPr="00F677D8">
              <w:rPr>
                <w:rFonts w:ascii="Arial" w:hAnsi="Arial" w:cs="Arial"/>
                <w:b/>
                <w:bCs/>
              </w:rPr>
              <w:instrText xml:space="preserve"> PAGE </w:instrText>
            </w:r>
            <w:r w:rsidRPr="00F677D8">
              <w:rPr>
                <w:rFonts w:ascii="Arial" w:hAnsi="Arial" w:cs="Arial"/>
                <w:b/>
                <w:bCs/>
              </w:rPr>
              <w:fldChar w:fldCharType="separate"/>
            </w:r>
            <w:r w:rsidR="000723F6">
              <w:rPr>
                <w:rFonts w:ascii="Arial" w:hAnsi="Arial" w:cs="Arial"/>
                <w:b/>
                <w:bCs/>
                <w:noProof/>
              </w:rPr>
              <w:t>4</w:t>
            </w:r>
            <w:r w:rsidRPr="00F677D8">
              <w:rPr>
                <w:rFonts w:ascii="Arial" w:hAnsi="Arial" w:cs="Arial"/>
                <w:b/>
                <w:bCs/>
              </w:rPr>
              <w:fldChar w:fldCharType="end"/>
            </w:r>
            <w:r w:rsidRPr="00F677D8">
              <w:rPr>
                <w:rFonts w:ascii="Arial" w:hAnsi="Arial" w:cs="Arial"/>
              </w:rPr>
              <w:t xml:space="preserve"> of </w:t>
            </w:r>
            <w:r w:rsidRPr="00F677D8">
              <w:rPr>
                <w:rFonts w:ascii="Arial" w:hAnsi="Arial" w:cs="Arial"/>
                <w:b/>
                <w:bCs/>
              </w:rPr>
              <w:fldChar w:fldCharType="begin"/>
            </w:r>
            <w:r w:rsidRPr="00F677D8">
              <w:rPr>
                <w:rFonts w:ascii="Arial" w:hAnsi="Arial" w:cs="Arial"/>
                <w:b/>
                <w:bCs/>
              </w:rPr>
              <w:instrText xml:space="preserve"> NUMPAGES  </w:instrText>
            </w:r>
            <w:r w:rsidRPr="00F677D8">
              <w:rPr>
                <w:rFonts w:ascii="Arial" w:hAnsi="Arial" w:cs="Arial"/>
                <w:b/>
                <w:bCs/>
              </w:rPr>
              <w:fldChar w:fldCharType="separate"/>
            </w:r>
            <w:r w:rsidR="000723F6">
              <w:rPr>
                <w:rFonts w:ascii="Arial" w:hAnsi="Arial" w:cs="Arial"/>
                <w:b/>
                <w:bCs/>
                <w:noProof/>
              </w:rPr>
              <w:t>4</w:t>
            </w:r>
            <w:r w:rsidRPr="00F677D8">
              <w:rPr>
                <w:rFonts w:ascii="Arial" w:hAnsi="Arial" w:cs="Arial"/>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E19A7" w14:textId="77777777" w:rsidR="00D52C1E" w:rsidRDefault="00D52C1E" w:rsidP="0069091A">
      <w:pPr>
        <w:spacing w:after="0" w:line="240" w:lineRule="auto"/>
      </w:pPr>
      <w:r>
        <w:separator/>
      </w:r>
    </w:p>
  </w:footnote>
  <w:footnote w:type="continuationSeparator" w:id="0">
    <w:p w14:paraId="41B88B0E" w14:textId="77777777" w:rsidR="00D52C1E" w:rsidRDefault="00D52C1E" w:rsidP="00690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2E9B" w14:textId="21B77594" w:rsidR="0069091A" w:rsidRDefault="00054DE9" w:rsidP="00C540CD">
    <w:pPr>
      <w:pStyle w:val="NoSpacing"/>
      <w:ind w:left="720" w:firstLine="1440"/>
      <w:rPr>
        <w:rFonts w:ascii="Futura-Normal" w:hAnsi="Futura-Normal" w:cs="Times New Roman"/>
        <w:b/>
        <w:bCs/>
        <w:sz w:val="40"/>
        <w:szCs w:val="48"/>
      </w:rPr>
    </w:pPr>
    <w:r>
      <w:rPr>
        <w:noProof/>
      </w:rPr>
      <w:drawing>
        <wp:anchor distT="0" distB="0" distL="114300" distR="114300" simplePos="0" relativeHeight="251660288" behindDoc="1" locked="0" layoutInCell="1" allowOverlap="1" wp14:anchorId="72754172" wp14:editId="54817FC4">
          <wp:simplePos x="0" y="0"/>
          <wp:positionH relativeFrom="column">
            <wp:posOffset>-466725</wp:posOffset>
          </wp:positionH>
          <wp:positionV relativeFrom="paragraph">
            <wp:posOffset>-171450</wp:posOffset>
          </wp:positionV>
          <wp:extent cx="1623060" cy="618490"/>
          <wp:effectExtent l="0" t="0" r="0" b="0"/>
          <wp:wrapTight wrapText="bothSides">
            <wp:wrapPolygon edited="0">
              <wp:start x="0" y="0"/>
              <wp:lineTo x="0" y="20624"/>
              <wp:lineTo x="21296" y="20624"/>
              <wp:lineTo x="21296" y="0"/>
              <wp:lineTo x="0" y="0"/>
            </wp:wrapPolygon>
          </wp:wrapTight>
          <wp:docPr id="16"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png" descr="A blue and white logo&#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623060" cy="618490"/>
                  </a:xfrm>
                  <a:prstGeom prst="rect">
                    <a:avLst/>
                  </a:prstGeom>
                  <a:ln/>
                </pic:spPr>
              </pic:pic>
            </a:graphicData>
          </a:graphic>
        </wp:anchor>
      </w:drawing>
    </w:r>
    <w:r w:rsidR="006D448F">
      <w:rPr>
        <w:rFonts w:ascii="Times New Roman" w:eastAsiaTheme="minorHAnsi" w:hAnsi="Times New Roman" w:cs="Times New Roman"/>
        <w:noProof/>
        <w:sz w:val="24"/>
        <w:szCs w:val="24"/>
      </w:rPr>
      <mc:AlternateContent>
        <mc:Choice Requires="wps">
          <w:drawing>
            <wp:anchor distT="45720" distB="45720" distL="114300" distR="114300" simplePos="0" relativeHeight="251659264" behindDoc="0" locked="0" layoutInCell="1" allowOverlap="1" wp14:anchorId="32197781" wp14:editId="4A274020">
              <wp:simplePos x="0" y="0"/>
              <wp:positionH relativeFrom="margin">
                <wp:posOffset>4953000</wp:posOffset>
              </wp:positionH>
              <wp:positionV relativeFrom="paragraph">
                <wp:posOffset>-230505</wp:posOffset>
              </wp:positionV>
              <wp:extent cx="1428115" cy="325120"/>
              <wp:effectExtent l="0" t="0" r="1968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325120"/>
                      </a:xfrm>
                      <a:prstGeom prst="rect">
                        <a:avLst/>
                      </a:prstGeom>
                      <a:solidFill>
                        <a:srgbClr val="FFFFFF"/>
                      </a:solidFill>
                      <a:ln w="9525">
                        <a:solidFill>
                          <a:schemeClr val="tx1"/>
                        </a:solidFill>
                        <a:miter lim="800000"/>
                        <a:headEnd/>
                        <a:tailEnd/>
                      </a:ln>
                    </wps:spPr>
                    <wps:txbx>
                      <w:txbxContent>
                        <w:p w14:paraId="160A5852" w14:textId="77777777" w:rsidR="006D448F" w:rsidRDefault="006D448F" w:rsidP="006D448F">
                          <w:pPr>
                            <w:pStyle w:val="NoSpacing"/>
                            <w:jc w:val="center"/>
                            <w:rPr>
                              <w:b/>
                              <w:bCs/>
                              <w:sz w:val="28"/>
                              <w:szCs w:val="28"/>
                            </w:rPr>
                          </w:pPr>
                          <w:r>
                            <w:rPr>
                              <w:b/>
                              <w:bCs/>
                              <w:sz w:val="28"/>
                              <w:szCs w:val="28"/>
                            </w:rPr>
                            <w:t>Form: FET – 1</w:t>
                          </w:r>
                        </w:p>
                      </w:txbxContent>
                    </wps:txbx>
                    <wps:bodyPr rot="0" vert="horz" wrap="square" lIns="91440" tIns="0" rIns="9144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197781" id="_x0000_t202" coordsize="21600,21600" o:spt="202" path="m,l,21600r21600,l21600,xe">
              <v:stroke joinstyle="miter"/>
              <v:path gradientshapeok="t" o:connecttype="rect"/>
            </v:shapetype>
            <v:shape id="Text Box 1" o:spid="_x0000_s1026" type="#_x0000_t202" style="position:absolute;left:0;text-align:left;margin-left:390pt;margin-top:-18.15pt;width:112.45pt;height:2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" strokecolor="black [3213]">
              <v:textbox inset=",0,,0">
                <w:txbxContent>
                  <w:p w14:paraId="160A5852" w14:textId="77777777" w:rsidR="006D448F" w:rsidRDefault="006D448F" w:rsidP="006D448F">
                    <w:pPr>
                      <w:pStyle w:val="NoSpacing"/>
                      <w:jc w:val="center"/>
                      <w:rPr>
                        <w:b/>
                        <w:bCs/>
                        <w:sz w:val="28"/>
                        <w:szCs w:val="28"/>
                      </w:rPr>
                    </w:pPr>
                    <w:r>
                      <w:rPr>
                        <w:b/>
                        <w:bCs/>
                        <w:sz w:val="28"/>
                        <w:szCs w:val="28"/>
                      </w:rPr>
                      <w:t>Form: FET – 1</w:t>
                    </w:r>
                  </w:p>
                </w:txbxContent>
              </v:textbox>
              <w10:wrap anchorx="margin"/>
            </v:shape>
          </w:pict>
        </mc:Fallback>
      </mc:AlternateContent>
    </w:r>
    <w:r w:rsidR="00E357AC">
      <w:rPr>
        <w:rFonts w:ascii="Futura-Normal" w:hAnsi="Futura-Normal" w:cs="Times New Roman"/>
        <w:b/>
        <w:bCs/>
        <w:sz w:val="40"/>
        <w:szCs w:val="48"/>
      </w:rPr>
      <w:t>UIT University</w:t>
    </w:r>
  </w:p>
  <w:p w14:paraId="05B4CB46" w14:textId="2B46F0D4" w:rsidR="00E357AC" w:rsidRPr="008F32E8" w:rsidRDefault="00E357AC" w:rsidP="00CC5773">
    <w:pPr>
      <w:pStyle w:val="NoSpacing"/>
      <w:ind w:firstLine="720"/>
      <w:rPr>
        <w:rFonts w:ascii="Futura-Normal" w:hAnsi="Futura-Normal" w:cs="Times New Roman"/>
        <w:bCs/>
        <w:sz w:val="24"/>
        <w:szCs w:val="28"/>
      </w:rPr>
    </w:pPr>
    <w:r>
      <w:rPr>
        <w:sz w:val="28"/>
      </w:rPr>
      <w:t xml:space="preserve">Faculty </w:t>
    </w:r>
    <w:r w:rsidRPr="00FF4D38">
      <w:rPr>
        <w:sz w:val="28"/>
      </w:rPr>
      <w:t>of Engineering</w:t>
    </w:r>
    <w:r>
      <w:rPr>
        <w:sz w:val="28"/>
      </w:rPr>
      <w:t xml:space="preserve"> and Technology</w:t>
    </w:r>
  </w:p>
  <w:p w14:paraId="3642E53C" w14:textId="38D727B9" w:rsidR="00262A7B" w:rsidRDefault="00CC5773" w:rsidP="00CC5773">
    <w:pPr>
      <w:pStyle w:val="Header"/>
    </w:pPr>
    <w:r>
      <w:rPr>
        <w:sz w:val="28"/>
      </w:rPr>
      <w:tab/>
    </w:r>
    <w:r w:rsidR="008F32E8">
      <w:rPr>
        <w:sz w:val="28"/>
      </w:rPr>
      <w:t xml:space="preserve">Session: </w:t>
    </w:r>
    <w:r w:rsidR="0034122B">
      <w:rPr>
        <w:sz w:val="28"/>
      </w:rPr>
      <w:t>Fall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7EE"/>
    <w:multiLevelType w:val="hybridMultilevel"/>
    <w:tmpl w:val="1F58BF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AC15AE"/>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181865"/>
    <w:multiLevelType w:val="hybridMultilevel"/>
    <w:tmpl w:val="0486F99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224FD1"/>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BF64EC"/>
    <w:multiLevelType w:val="hybridMultilevel"/>
    <w:tmpl w:val="11A2D5EE"/>
    <w:lvl w:ilvl="0" w:tplc="8C6A5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A6F2E"/>
    <w:multiLevelType w:val="hybridMultilevel"/>
    <w:tmpl w:val="A5123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C0EAC"/>
    <w:multiLevelType w:val="hybridMultilevel"/>
    <w:tmpl w:val="B93E2A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015D00"/>
    <w:multiLevelType w:val="hybridMultilevel"/>
    <w:tmpl w:val="E01C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63036"/>
    <w:multiLevelType w:val="hybridMultilevel"/>
    <w:tmpl w:val="3738B572"/>
    <w:lvl w:ilvl="0" w:tplc="4EA2EB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E3C24"/>
    <w:multiLevelType w:val="hybridMultilevel"/>
    <w:tmpl w:val="325AEDAE"/>
    <w:lvl w:ilvl="0" w:tplc="BBBCA5CE">
      <w:start w:val="1"/>
      <w:numFmt w:val="upp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95DE0"/>
    <w:multiLevelType w:val="hybridMultilevel"/>
    <w:tmpl w:val="5A26BE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693F54"/>
    <w:multiLevelType w:val="hybridMultilevel"/>
    <w:tmpl w:val="83B88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9677E2"/>
    <w:multiLevelType w:val="hybridMultilevel"/>
    <w:tmpl w:val="D07CA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319D9"/>
    <w:multiLevelType w:val="hybridMultilevel"/>
    <w:tmpl w:val="C2CA63D8"/>
    <w:lvl w:ilvl="0" w:tplc="395CC8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C71F2"/>
    <w:multiLevelType w:val="hybridMultilevel"/>
    <w:tmpl w:val="C6C03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B34F28"/>
    <w:multiLevelType w:val="hybridMultilevel"/>
    <w:tmpl w:val="D8BC55D6"/>
    <w:lvl w:ilvl="0" w:tplc="56FEB252">
      <w:start w:val="1"/>
      <w:numFmt w:val="bullet"/>
      <w:lvlText w:val=""/>
      <w:lvlJc w:val="left"/>
      <w:pPr>
        <w:ind w:left="1080" w:hanging="360"/>
      </w:pPr>
      <w:rPr>
        <w:rFonts w:ascii="Wingdings" w:hAnsi="Wingdings" w:hint="default"/>
        <w:color w:val="C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DA4C72"/>
    <w:multiLevelType w:val="hybridMultilevel"/>
    <w:tmpl w:val="C6C037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700867"/>
    <w:multiLevelType w:val="hybridMultilevel"/>
    <w:tmpl w:val="03EA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245369"/>
    <w:multiLevelType w:val="hybridMultilevel"/>
    <w:tmpl w:val="99142CB0"/>
    <w:lvl w:ilvl="0" w:tplc="E4B462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51ED8"/>
    <w:multiLevelType w:val="hybridMultilevel"/>
    <w:tmpl w:val="C6C03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F44C1"/>
    <w:multiLevelType w:val="hybridMultilevel"/>
    <w:tmpl w:val="B7B89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0F08FA"/>
    <w:multiLevelType w:val="hybridMultilevel"/>
    <w:tmpl w:val="6AF4905E"/>
    <w:lvl w:ilvl="0" w:tplc="EA2E8ADE">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98433A"/>
    <w:multiLevelType w:val="hybridMultilevel"/>
    <w:tmpl w:val="9BEC3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43389"/>
    <w:multiLevelType w:val="hybridMultilevel"/>
    <w:tmpl w:val="AF306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92B06"/>
    <w:multiLevelType w:val="hybridMultilevel"/>
    <w:tmpl w:val="8936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399292">
    <w:abstractNumId w:val="13"/>
  </w:num>
  <w:num w:numId="2" w16cid:durableId="1432824261">
    <w:abstractNumId w:val="9"/>
  </w:num>
  <w:num w:numId="3" w16cid:durableId="1483044333">
    <w:abstractNumId w:val="16"/>
  </w:num>
  <w:num w:numId="4" w16cid:durableId="43675328">
    <w:abstractNumId w:val="14"/>
  </w:num>
  <w:num w:numId="5" w16cid:durableId="1037926226">
    <w:abstractNumId w:val="19"/>
  </w:num>
  <w:num w:numId="6" w16cid:durableId="766193835">
    <w:abstractNumId w:val="22"/>
  </w:num>
  <w:num w:numId="7" w16cid:durableId="741030765">
    <w:abstractNumId w:val="20"/>
  </w:num>
  <w:num w:numId="8" w16cid:durableId="942953678">
    <w:abstractNumId w:val="10"/>
  </w:num>
  <w:num w:numId="9" w16cid:durableId="1010908972">
    <w:abstractNumId w:val="2"/>
  </w:num>
  <w:num w:numId="10" w16cid:durableId="1822959892">
    <w:abstractNumId w:val="23"/>
  </w:num>
  <w:num w:numId="11" w16cid:durableId="1769881983">
    <w:abstractNumId w:val="17"/>
  </w:num>
  <w:num w:numId="12" w16cid:durableId="1524780344">
    <w:abstractNumId w:val="1"/>
  </w:num>
  <w:num w:numId="13" w16cid:durableId="722021435">
    <w:abstractNumId w:val="11"/>
  </w:num>
  <w:num w:numId="14" w16cid:durableId="1985812731">
    <w:abstractNumId w:val="21"/>
  </w:num>
  <w:num w:numId="15" w16cid:durableId="1037314410">
    <w:abstractNumId w:val="0"/>
  </w:num>
  <w:num w:numId="16" w16cid:durableId="1590238325">
    <w:abstractNumId w:val="24"/>
  </w:num>
  <w:num w:numId="17" w16cid:durableId="1356037311">
    <w:abstractNumId w:val="3"/>
  </w:num>
  <w:num w:numId="18" w16cid:durableId="638613688">
    <w:abstractNumId w:val="12"/>
  </w:num>
  <w:num w:numId="19" w16cid:durableId="1264611990">
    <w:abstractNumId w:val="8"/>
  </w:num>
  <w:num w:numId="20" w16cid:durableId="1761372578">
    <w:abstractNumId w:val="5"/>
  </w:num>
  <w:num w:numId="21" w16cid:durableId="174196965">
    <w:abstractNumId w:val="15"/>
  </w:num>
  <w:num w:numId="22" w16cid:durableId="1945772347">
    <w:abstractNumId w:val="7"/>
  </w:num>
  <w:num w:numId="23" w16cid:durableId="1725979419">
    <w:abstractNumId w:val="18"/>
  </w:num>
  <w:num w:numId="24" w16cid:durableId="1739129294">
    <w:abstractNumId w:val="6"/>
  </w:num>
  <w:num w:numId="25" w16cid:durableId="939800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91A"/>
    <w:rsid w:val="00026981"/>
    <w:rsid w:val="00052304"/>
    <w:rsid w:val="00054DE9"/>
    <w:rsid w:val="000723F6"/>
    <w:rsid w:val="00073360"/>
    <w:rsid w:val="000A1E6E"/>
    <w:rsid w:val="000B2637"/>
    <w:rsid w:val="000C4C4A"/>
    <w:rsid w:val="000F2FA0"/>
    <w:rsid w:val="001162E3"/>
    <w:rsid w:val="001223E3"/>
    <w:rsid w:val="001270C3"/>
    <w:rsid w:val="001312D6"/>
    <w:rsid w:val="00132F36"/>
    <w:rsid w:val="0014304D"/>
    <w:rsid w:val="00181912"/>
    <w:rsid w:val="00184ABA"/>
    <w:rsid w:val="00194947"/>
    <w:rsid w:val="001A019A"/>
    <w:rsid w:val="001D0FC2"/>
    <w:rsid w:val="001E13FB"/>
    <w:rsid w:val="00212AD1"/>
    <w:rsid w:val="00213666"/>
    <w:rsid w:val="00217F40"/>
    <w:rsid w:val="00230980"/>
    <w:rsid w:val="00234065"/>
    <w:rsid w:val="002375BC"/>
    <w:rsid w:val="00251409"/>
    <w:rsid w:val="00255565"/>
    <w:rsid w:val="00262A7B"/>
    <w:rsid w:val="0028166F"/>
    <w:rsid w:val="002B6E1C"/>
    <w:rsid w:val="00301802"/>
    <w:rsid w:val="00325DD0"/>
    <w:rsid w:val="00331BC3"/>
    <w:rsid w:val="0034122B"/>
    <w:rsid w:val="00346459"/>
    <w:rsid w:val="0035174D"/>
    <w:rsid w:val="00363BD6"/>
    <w:rsid w:val="00391B6F"/>
    <w:rsid w:val="003A05DF"/>
    <w:rsid w:val="003A5C8B"/>
    <w:rsid w:val="003B4459"/>
    <w:rsid w:val="003C4DEA"/>
    <w:rsid w:val="003E0257"/>
    <w:rsid w:val="003E1986"/>
    <w:rsid w:val="003E6AF5"/>
    <w:rsid w:val="003F35E0"/>
    <w:rsid w:val="00404A1F"/>
    <w:rsid w:val="00423CFE"/>
    <w:rsid w:val="00446D25"/>
    <w:rsid w:val="004538F4"/>
    <w:rsid w:val="0046759D"/>
    <w:rsid w:val="004A6B8B"/>
    <w:rsid w:val="004B142C"/>
    <w:rsid w:val="004C71B8"/>
    <w:rsid w:val="005005A0"/>
    <w:rsid w:val="0053411D"/>
    <w:rsid w:val="00544049"/>
    <w:rsid w:val="00544141"/>
    <w:rsid w:val="005565E7"/>
    <w:rsid w:val="005A71D6"/>
    <w:rsid w:val="005B4FD0"/>
    <w:rsid w:val="005E1772"/>
    <w:rsid w:val="005E6590"/>
    <w:rsid w:val="005F03EC"/>
    <w:rsid w:val="00610B38"/>
    <w:rsid w:val="00614A2D"/>
    <w:rsid w:val="00620FFB"/>
    <w:rsid w:val="00654F69"/>
    <w:rsid w:val="006560E0"/>
    <w:rsid w:val="006647A6"/>
    <w:rsid w:val="00674B9A"/>
    <w:rsid w:val="006815A2"/>
    <w:rsid w:val="0069091A"/>
    <w:rsid w:val="006C0074"/>
    <w:rsid w:val="006C0E30"/>
    <w:rsid w:val="006D448F"/>
    <w:rsid w:val="006D4A94"/>
    <w:rsid w:val="006D58AA"/>
    <w:rsid w:val="006E115E"/>
    <w:rsid w:val="006E5728"/>
    <w:rsid w:val="006F0945"/>
    <w:rsid w:val="00716054"/>
    <w:rsid w:val="0072350A"/>
    <w:rsid w:val="0074067B"/>
    <w:rsid w:val="00747D4B"/>
    <w:rsid w:val="007569FE"/>
    <w:rsid w:val="007577FE"/>
    <w:rsid w:val="00786C33"/>
    <w:rsid w:val="00794BFD"/>
    <w:rsid w:val="00797688"/>
    <w:rsid w:val="007F7E32"/>
    <w:rsid w:val="008013FA"/>
    <w:rsid w:val="0082541B"/>
    <w:rsid w:val="008415F8"/>
    <w:rsid w:val="008447C1"/>
    <w:rsid w:val="00851EDC"/>
    <w:rsid w:val="008601C0"/>
    <w:rsid w:val="00880BA6"/>
    <w:rsid w:val="008A4BB9"/>
    <w:rsid w:val="008B20C5"/>
    <w:rsid w:val="008B26F5"/>
    <w:rsid w:val="008B3C75"/>
    <w:rsid w:val="008B62BB"/>
    <w:rsid w:val="008C20F7"/>
    <w:rsid w:val="008C7381"/>
    <w:rsid w:val="008E48F2"/>
    <w:rsid w:val="008F32E8"/>
    <w:rsid w:val="009118AE"/>
    <w:rsid w:val="00912179"/>
    <w:rsid w:val="0091602D"/>
    <w:rsid w:val="009368DF"/>
    <w:rsid w:val="00944477"/>
    <w:rsid w:val="0094761A"/>
    <w:rsid w:val="00963C65"/>
    <w:rsid w:val="00967123"/>
    <w:rsid w:val="0099536D"/>
    <w:rsid w:val="00A0617E"/>
    <w:rsid w:val="00A35B75"/>
    <w:rsid w:val="00A3760E"/>
    <w:rsid w:val="00A57108"/>
    <w:rsid w:val="00A64F59"/>
    <w:rsid w:val="00A66BB6"/>
    <w:rsid w:val="00A83C41"/>
    <w:rsid w:val="00AA45FD"/>
    <w:rsid w:val="00AA575A"/>
    <w:rsid w:val="00AC1D8E"/>
    <w:rsid w:val="00AE6E35"/>
    <w:rsid w:val="00AF3D29"/>
    <w:rsid w:val="00B02D19"/>
    <w:rsid w:val="00B52E76"/>
    <w:rsid w:val="00B668CA"/>
    <w:rsid w:val="00B67CD3"/>
    <w:rsid w:val="00B94037"/>
    <w:rsid w:val="00BA1D01"/>
    <w:rsid w:val="00BA7BCB"/>
    <w:rsid w:val="00BB4BE2"/>
    <w:rsid w:val="00BB62A8"/>
    <w:rsid w:val="00BB74BB"/>
    <w:rsid w:val="00BC1A0C"/>
    <w:rsid w:val="00BC5922"/>
    <w:rsid w:val="00BE45D1"/>
    <w:rsid w:val="00C237DD"/>
    <w:rsid w:val="00C271A4"/>
    <w:rsid w:val="00C37421"/>
    <w:rsid w:val="00C37EDC"/>
    <w:rsid w:val="00C540CD"/>
    <w:rsid w:val="00C5755C"/>
    <w:rsid w:val="00C64B08"/>
    <w:rsid w:val="00C83029"/>
    <w:rsid w:val="00CA2325"/>
    <w:rsid w:val="00CB27DA"/>
    <w:rsid w:val="00CC0099"/>
    <w:rsid w:val="00CC5773"/>
    <w:rsid w:val="00CD36EF"/>
    <w:rsid w:val="00CD442A"/>
    <w:rsid w:val="00CF7B0B"/>
    <w:rsid w:val="00D470F2"/>
    <w:rsid w:val="00D52C1E"/>
    <w:rsid w:val="00D57248"/>
    <w:rsid w:val="00D57C76"/>
    <w:rsid w:val="00D704CA"/>
    <w:rsid w:val="00DB0387"/>
    <w:rsid w:val="00DB7C4A"/>
    <w:rsid w:val="00DD59A7"/>
    <w:rsid w:val="00E05020"/>
    <w:rsid w:val="00E121FA"/>
    <w:rsid w:val="00E24A2C"/>
    <w:rsid w:val="00E33026"/>
    <w:rsid w:val="00E357AC"/>
    <w:rsid w:val="00E36525"/>
    <w:rsid w:val="00E74A09"/>
    <w:rsid w:val="00E847C7"/>
    <w:rsid w:val="00E92B36"/>
    <w:rsid w:val="00EA02FB"/>
    <w:rsid w:val="00EB72C8"/>
    <w:rsid w:val="00EF06C9"/>
    <w:rsid w:val="00F0068D"/>
    <w:rsid w:val="00F02674"/>
    <w:rsid w:val="00F26D5F"/>
    <w:rsid w:val="00F2736B"/>
    <w:rsid w:val="00F36378"/>
    <w:rsid w:val="00F36952"/>
    <w:rsid w:val="00F4560E"/>
    <w:rsid w:val="00F677D8"/>
    <w:rsid w:val="00F67FD8"/>
    <w:rsid w:val="00F856DC"/>
    <w:rsid w:val="00FA12D6"/>
    <w:rsid w:val="00FD7E7D"/>
    <w:rsid w:val="00FE0793"/>
    <w:rsid w:val="00FF3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05AD6F9"/>
  <w15:docId w15:val="{8F687D4E-E756-4755-B4DB-F3B6174F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9091A"/>
    <w:pPr>
      <w:spacing w:after="0" w:line="240" w:lineRule="auto"/>
    </w:pPr>
  </w:style>
  <w:style w:type="paragraph" w:styleId="Header">
    <w:name w:val="header"/>
    <w:basedOn w:val="Normal"/>
    <w:link w:val="HeaderChar"/>
    <w:uiPriority w:val="99"/>
    <w:unhideWhenUsed/>
    <w:rsid w:val="0069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1A"/>
  </w:style>
  <w:style w:type="paragraph" w:styleId="Footer">
    <w:name w:val="footer"/>
    <w:basedOn w:val="Normal"/>
    <w:link w:val="FooterChar"/>
    <w:uiPriority w:val="99"/>
    <w:unhideWhenUsed/>
    <w:rsid w:val="00690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1A"/>
  </w:style>
  <w:style w:type="table" w:styleId="TableGrid">
    <w:name w:val="Table Grid"/>
    <w:basedOn w:val="TableNormal"/>
    <w:rsid w:val="00F26D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67CD3"/>
    <w:pPr>
      <w:ind w:left="720"/>
      <w:contextualSpacing/>
    </w:pPr>
  </w:style>
  <w:style w:type="paragraph" w:styleId="BalloonText">
    <w:name w:val="Balloon Text"/>
    <w:basedOn w:val="Normal"/>
    <w:link w:val="BalloonTextChar"/>
    <w:uiPriority w:val="99"/>
    <w:semiHidden/>
    <w:unhideWhenUsed/>
    <w:rsid w:val="00D70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1215">
      <w:bodyDiv w:val="1"/>
      <w:marLeft w:val="0"/>
      <w:marRight w:val="0"/>
      <w:marTop w:val="0"/>
      <w:marBottom w:val="0"/>
      <w:divBdr>
        <w:top w:val="none" w:sz="0" w:space="0" w:color="auto"/>
        <w:left w:val="none" w:sz="0" w:space="0" w:color="auto"/>
        <w:bottom w:val="none" w:sz="0" w:space="0" w:color="auto"/>
        <w:right w:val="none" w:sz="0" w:space="0" w:color="auto"/>
      </w:divBdr>
    </w:div>
    <w:div w:id="98723684">
      <w:bodyDiv w:val="1"/>
      <w:marLeft w:val="0"/>
      <w:marRight w:val="0"/>
      <w:marTop w:val="0"/>
      <w:marBottom w:val="0"/>
      <w:divBdr>
        <w:top w:val="none" w:sz="0" w:space="0" w:color="auto"/>
        <w:left w:val="none" w:sz="0" w:space="0" w:color="auto"/>
        <w:bottom w:val="none" w:sz="0" w:space="0" w:color="auto"/>
        <w:right w:val="none" w:sz="0" w:space="0" w:color="auto"/>
      </w:divBdr>
    </w:div>
    <w:div w:id="475687897">
      <w:bodyDiv w:val="1"/>
      <w:marLeft w:val="0"/>
      <w:marRight w:val="0"/>
      <w:marTop w:val="0"/>
      <w:marBottom w:val="0"/>
      <w:divBdr>
        <w:top w:val="none" w:sz="0" w:space="0" w:color="auto"/>
        <w:left w:val="none" w:sz="0" w:space="0" w:color="auto"/>
        <w:bottom w:val="none" w:sz="0" w:space="0" w:color="auto"/>
        <w:right w:val="none" w:sz="0" w:space="0" w:color="auto"/>
      </w:divBdr>
    </w:div>
    <w:div w:id="831263897">
      <w:bodyDiv w:val="1"/>
      <w:marLeft w:val="0"/>
      <w:marRight w:val="0"/>
      <w:marTop w:val="0"/>
      <w:marBottom w:val="0"/>
      <w:divBdr>
        <w:top w:val="none" w:sz="0" w:space="0" w:color="auto"/>
        <w:left w:val="none" w:sz="0" w:space="0" w:color="auto"/>
        <w:bottom w:val="none" w:sz="0" w:space="0" w:color="auto"/>
        <w:right w:val="none" w:sz="0" w:space="0" w:color="auto"/>
      </w:divBdr>
    </w:div>
    <w:div w:id="944848335">
      <w:bodyDiv w:val="1"/>
      <w:marLeft w:val="0"/>
      <w:marRight w:val="0"/>
      <w:marTop w:val="0"/>
      <w:marBottom w:val="0"/>
      <w:divBdr>
        <w:top w:val="none" w:sz="0" w:space="0" w:color="auto"/>
        <w:left w:val="none" w:sz="0" w:space="0" w:color="auto"/>
        <w:bottom w:val="none" w:sz="0" w:space="0" w:color="auto"/>
        <w:right w:val="none" w:sz="0" w:space="0" w:color="auto"/>
      </w:divBdr>
    </w:div>
    <w:div w:id="1375231124">
      <w:bodyDiv w:val="1"/>
      <w:marLeft w:val="0"/>
      <w:marRight w:val="0"/>
      <w:marTop w:val="0"/>
      <w:marBottom w:val="0"/>
      <w:divBdr>
        <w:top w:val="none" w:sz="0" w:space="0" w:color="auto"/>
        <w:left w:val="none" w:sz="0" w:space="0" w:color="auto"/>
        <w:bottom w:val="none" w:sz="0" w:space="0" w:color="auto"/>
        <w:right w:val="none" w:sz="0" w:space="0" w:color="auto"/>
      </w:divBdr>
    </w:div>
    <w:div w:id="16306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USMAN INSITUTE OF TECHNOLOGY</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mgukhan</dc:creator>
  <cp:keywords/>
  <dc:description/>
  <cp:lastModifiedBy>Salman Jafri</cp:lastModifiedBy>
  <cp:revision>3</cp:revision>
  <cp:lastPrinted>2023-10-02T06:22:00Z</cp:lastPrinted>
  <dcterms:created xsi:type="dcterms:W3CDTF">2024-09-19T09:46:00Z</dcterms:created>
  <dcterms:modified xsi:type="dcterms:W3CDTF">2024-09-20T04:04:00Z</dcterms:modified>
</cp:coreProperties>
</file>